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E2" w:rsidRPr="008C1244" w:rsidRDefault="001F3CE2" w:rsidP="001F3CE2">
      <w:pPr>
        <w:rPr>
          <w:rStyle w:val="Sterkutheving"/>
          <w:rFonts w:ascii="Calibri" w:hAnsi="Calibri"/>
          <w:b w:val="0"/>
          <w:i w:val="0"/>
          <w:color w:val="C00000"/>
          <w:lang w:val="nb-NO"/>
        </w:rPr>
      </w:pPr>
      <w:bookmarkStart w:id="0" w:name="_Toc207162804"/>
      <w:r w:rsidRPr="008C1244">
        <w:rPr>
          <w:rStyle w:val="Sterkutheving"/>
          <w:rFonts w:ascii="Calibri" w:hAnsi="Calibri"/>
          <w:b w:val="0"/>
          <w:i w:val="0"/>
          <w:color w:val="C00000"/>
          <w:lang w:val="nb-NO"/>
        </w:rPr>
        <w:t>SAK 5.1</w:t>
      </w:r>
      <w:r w:rsidR="006271D9">
        <w:rPr>
          <w:rStyle w:val="Sterkutheving"/>
          <w:rFonts w:ascii="Calibri" w:hAnsi="Calibri"/>
          <w:b w:val="0"/>
          <w:i w:val="0"/>
          <w:color w:val="C00000"/>
          <w:lang w:val="nb-NO"/>
        </w:rPr>
        <w:t xml:space="preserve"> </w:t>
      </w:r>
      <w:r w:rsidR="00A25A5F" w:rsidRPr="008C1244">
        <w:rPr>
          <w:rStyle w:val="Sterkutheving"/>
          <w:rFonts w:ascii="Calibri" w:hAnsi="Calibri"/>
          <w:b w:val="0"/>
          <w:i w:val="0"/>
          <w:color w:val="C00000"/>
          <w:lang w:val="nb-NO"/>
        </w:rPr>
        <w:t>/2018</w:t>
      </w:r>
    </w:p>
    <w:bookmarkEnd w:id="0"/>
    <w:p w:rsidR="002B57D3" w:rsidRDefault="00EA4FBC" w:rsidP="001F3CE2">
      <w:pPr>
        <w:rPr>
          <w:rStyle w:val="Sterkutheving"/>
          <w:rFonts w:ascii="Calibri" w:hAnsi="Calibri"/>
          <w:b w:val="0"/>
          <w:i w:val="0"/>
          <w:color w:val="C00000"/>
          <w:lang w:val="nb-NO"/>
        </w:rPr>
      </w:pPr>
      <w:r w:rsidRPr="008C1244">
        <w:rPr>
          <w:rStyle w:val="Sterkutheving"/>
          <w:rFonts w:ascii="Calibri" w:hAnsi="Calibri"/>
          <w:b w:val="0"/>
          <w:i w:val="0"/>
          <w:color w:val="C00000"/>
          <w:lang w:val="nb-NO"/>
        </w:rPr>
        <w:t>L</w:t>
      </w:r>
      <w:r w:rsidR="00D528C0" w:rsidRPr="008C1244">
        <w:rPr>
          <w:rStyle w:val="Sterkutheving"/>
          <w:rFonts w:ascii="Calibri" w:hAnsi="Calibri"/>
          <w:b w:val="0"/>
          <w:i w:val="0"/>
          <w:color w:val="C00000"/>
          <w:lang w:val="nb-NO"/>
        </w:rPr>
        <w:t>eder</w:t>
      </w:r>
      <w:r w:rsidR="001F3CE2" w:rsidRPr="008C1244">
        <w:rPr>
          <w:rStyle w:val="Sterkutheving"/>
          <w:rFonts w:ascii="Calibri" w:hAnsi="Calibri"/>
          <w:b w:val="0"/>
          <w:i w:val="0"/>
          <w:color w:val="C00000"/>
          <w:lang w:val="nb-NO"/>
        </w:rPr>
        <w:t>- mandat</w:t>
      </w:r>
    </w:p>
    <w:p w:rsidR="00116E59" w:rsidRPr="008C1244" w:rsidRDefault="00116E59" w:rsidP="001F3CE2">
      <w:pPr>
        <w:rPr>
          <w:rStyle w:val="Sterkutheving"/>
          <w:rFonts w:ascii="Calibri" w:hAnsi="Calibri"/>
          <w:b w:val="0"/>
          <w:i w:val="0"/>
          <w:color w:val="C00000"/>
          <w:lang w:val="nb-NO"/>
        </w:rPr>
      </w:pPr>
    </w:p>
    <w:p w:rsidR="00EA3A46" w:rsidRPr="008C1244" w:rsidRDefault="002F799A" w:rsidP="001F3CE2">
      <w:pPr>
        <w:rPr>
          <w:rFonts w:ascii="Calibri" w:hAnsi="Calibri"/>
          <w:color w:val="C00000"/>
          <w:lang w:val="nb-NO"/>
        </w:rPr>
      </w:pPr>
      <w:r w:rsidRPr="008C1244">
        <w:rPr>
          <w:rFonts w:ascii="Calibri" w:hAnsi="Calibri"/>
          <w:color w:val="C00000"/>
          <w:lang w:val="nb-NO"/>
        </w:rPr>
        <w:t>Forslagsstiller: Fylkesa</w:t>
      </w:r>
      <w:r w:rsidR="00D528C0" w:rsidRPr="008C1244">
        <w:rPr>
          <w:rFonts w:ascii="Calibri" w:hAnsi="Calibri"/>
          <w:color w:val="C00000"/>
          <w:lang w:val="nb-NO"/>
        </w:rPr>
        <w:t>vdelingss</w:t>
      </w:r>
      <w:r w:rsidR="0013673C" w:rsidRPr="008C1244">
        <w:rPr>
          <w:rFonts w:ascii="Calibri" w:hAnsi="Calibri"/>
          <w:color w:val="C00000"/>
          <w:lang w:val="nb-NO"/>
        </w:rPr>
        <w:t>tyret</w:t>
      </w:r>
    </w:p>
    <w:p w:rsidR="00F853D0" w:rsidRPr="008C1244" w:rsidRDefault="00CD4DF2" w:rsidP="00F853D0">
      <w:pPr>
        <w:rPr>
          <w:rFonts w:ascii="Calibri" w:hAnsi="Calibri"/>
          <w:color w:val="C00000"/>
          <w:lang w:val="nb-NO"/>
        </w:rPr>
      </w:pPr>
      <w:r>
        <w:rPr>
          <w:rFonts w:ascii="Calibri" w:hAnsi="Calibri"/>
          <w:color w:val="C00000"/>
          <w:lang w:val="nb-NO"/>
        </w:rPr>
        <w:t xml:space="preserve">Forslag </w:t>
      </w:r>
      <w:bookmarkStart w:id="1" w:name="_GoBack"/>
      <w:bookmarkEnd w:id="1"/>
      <w:r w:rsidR="00F853D0" w:rsidRPr="008C1244">
        <w:rPr>
          <w:rFonts w:ascii="Calibri" w:hAnsi="Calibri"/>
          <w:color w:val="C00000"/>
          <w:lang w:val="nb-NO"/>
        </w:rPr>
        <w:t xml:space="preserve">vedtak: Årsmøte vedtar mandat for vervet </w:t>
      </w:r>
      <w:r w:rsidR="00EA4FBC" w:rsidRPr="008C1244">
        <w:rPr>
          <w:rFonts w:ascii="Calibri" w:hAnsi="Calibri"/>
          <w:color w:val="C00000"/>
          <w:lang w:val="nb-NO"/>
        </w:rPr>
        <w:t>Leder</w:t>
      </w:r>
    </w:p>
    <w:p w:rsidR="002B57D3" w:rsidRPr="001F3CE2" w:rsidRDefault="002B57D3" w:rsidP="001F3CE2">
      <w:pPr>
        <w:rPr>
          <w:rFonts w:ascii="Calibri" w:hAnsi="Calibri"/>
          <w:sz w:val="22"/>
          <w:szCs w:val="22"/>
          <w:lang w:val="nb-NO"/>
        </w:rPr>
      </w:pPr>
    </w:p>
    <w:p w:rsidR="0020336B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BB040B" w:rsidRPr="001F3CE2">
        <w:rPr>
          <w:rFonts w:ascii="Calibri" w:hAnsi="Calibri"/>
          <w:sz w:val="22"/>
          <w:szCs w:val="22"/>
          <w:lang w:val="nb-NO"/>
        </w:rPr>
        <w:t>er den øverste politiske leder i FO Hordaland</w:t>
      </w:r>
      <w:r w:rsidR="00621261" w:rsidRPr="001F3CE2">
        <w:rPr>
          <w:rFonts w:ascii="Calibri" w:hAnsi="Calibri"/>
          <w:sz w:val="22"/>
          <w:szCs w:val="22"/>
          <w:lang w:val="nb-NO"/>
        </w:rPr>
        <w:t>, og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har det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daglig</w:t>
      </w:r>
      <w:r w:rsidR="00BB040B" w:rsidRPr="001F3CE2">
        <w:rPr>
          <w:rFonts w:ascii="Calibri" w:hAnsi="Calibri"/>
          <w:sz w:val="22"/>
          <w:szCs w:val="22"/>
          <w:lang w:val="nb-NO"/>
        </w:rPr>
        <w:t>e politiske, økonomiske og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drift</w:t>
      </w:r>
      <w:r w:rsidR="00BB040B" w:rsidRPr="001F3CE2">
        <w:rPr>
          <w:rFonts w:ascii="Calibri" w:hAnsi="Calibri"/>
          <w:sz w:val="22"/>
          <w:szCs w:val="22"/>
          <w:lang w:val="nb-NO"/>
        </w:rPr>
        <w:t>messige ansvaret i fylkesavd</w:t>
      </w:r>
      <w:r w:rsidR="00621261" w:rsidRPr="001F3CE2">
        <w:rPr>
          <w:rFonts w:ascii="Calibri" w:hAnsi="Calibri"/>
          <w:sz w:val="22"/>
          <w:szCs w:val="22"/>
          <w:lang w:val="nb-NO"/>
        </w:rPr>
        <w:t>e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lingen 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i samsvar med </w:t>
      </w:r>
      <w:r w:rsidR="00621261" w:rsidRPr="001F3CE2">
        <w:rPr>
          <w:rFonts w:ascii="Calibri" w:hAnsi="Calibri"/>
          <w:sz w:val="22"/>
          <w:szCs w:val="22"/>
          <w:lang w:val="nb-NO"/>
        </w:rPr>
        <w:t>vedtatt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handlingsplan 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og budsjett </w:t>
      </w:r>
      <w:r w:rsidR="0020336B" w:rsidRPr="001F3CE2">
        <w:rPr>
          <w:rFonts w:ascii="Calibri" w:hAnsi="Calibri"/>
          <w:sz w:val="22"/>
          <w:szCs w:val="22"/>
          <w:lang w:val="nb-NO"/>
        </w:rPr>
        <w:t>for avdelingen.</w:t>
      </w:r>
    </w:p>
    <w:p w:rsidR="00C22BE1" w:rsidRPr="001F3CE2" w:rsidRDefault="00C22BE1" w:rsidP="001F3CE2">
      <w:pPr>
        <w:rPr>
          <w:rFonts w:ascii="Calibri" w:hAnsi="Calibri"/>
          <w:sz w:val="22"/>
          <w:szCs w:val="22"/>
          <w:lang w:val="nb-NO"/>
        </w:rPr>
      </w:pPr>
    </w:p>
    <w:p w:rsidR="00BB040B" w:rsidRPr="001F3CE2" w:rsidRDefault="00BB040B" w:rsidP="001F3CE2">
      <w:pPr>
        <w:rPr>
          <w:rFonts w:ascii="Calibri" w:hAnsi="Calibri"/>
          <w:sz w:val="22"/>
          <w:szCs w:val="22"/>
          <w:lang w:val="nb-NO"/>
        </w:rPr>
      </w:pPr>
      <w:r w:rsidRPr="001F3CE2">
        <w:rPr>
          <w:rFonts w:ascii="Calibri" w:hAnsi="Calibri"/>
          <w:sz w:val="22"/>
          <w:szCs w:val="22"/>
          <w:lang w:val="nb-NO"/>
        </w:rPr>
        <w:t xml:space="preserve">Det er styret som setter opp rammer og prioriteringer av arbeidsoppgavene for </w:t>
      </w:r>
      <w:r w:rsidR="00EA4FBC">
        <w:rPr>
          <w:rFonts w:ascii="Calibri" w:hAnsi="Calibri"/>
          <w:sz w:val="22"/>
          <w:szCs w:val="22"/>
          <w:lang w:val="nb-NO"/>
        </w:rPr>
        <w:t>Leder</w:t>
      </w:r>
      <w:r w:rsidRPr="001F3CE2">
        <w:rPr>
          <w:rFonts w:ascii="Calibri" w:hAnsi="Calibri"/>
          <w:sz w:val="22"/>
          <w:szCs w:val="22"/>
          <w:lang w:val="nb-NO"/>
        </w:rPr>
        <w:t>.</w:t>
      </w:r>
    </w:p>
    <w:p w:rsidR="0020336B" w:rsidRPr="001F3CE2" w:rsidRDefault="0020336B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jobber innenfor de rammer og 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fullmakter som til en hver tid er gitt av styret. Dette betyr at </w:t>
      </w:r>
      <w:r>
        <w:rPr>
          <w:rFonts w:ascii="Calibri" w:hAnsi="Calibri"/>
          <w:sz w:val="22"/>
          <w:szCs w:val="22"/>
          <w:lang w:val="nb-NO"/>
        </w:rPr>
        <w:t>Leder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skal ha overordnet ansvar for praktisk drift, administrasjon, økonomisk drift</w:t>
      </w:r>
      <w:r w:rsidR="0020336B" w:rsidRPr="001F3CE2">
        <w:rPr>
          <w:rFonts w:ascii="Calibri" w:hAnsi="Calibri"/>
          <w:sz w:val="22"/>
          <w:szCs w:val="22"/>
          <w:lang w:val="nb-NO"/>
        </w:rPr>
        <w:t>, medlemsservice og stå for løpende kontakt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med FO sentralt.</w:t>
      </w:r>
    </w:p>
    <w:p w:rsidR="006E64F6" w:rsidRPr="001F3CE2" w:rsidRDefault="006E64F6" w:rsidP="001F3CE2">
      <w:pPr>
        <w:rPr>
          <w:rFonts w:ascii="Calibri" w:hAnsi="Calibri"/>
          <w:sz w:val="22"/>
          <w:szCs w:val="22"/>
          <w:lang w:val="nb-NO"/>
        </w:rPr>
      </w:pPr>
    </w:p>
    <w:p w:rsidR="0061761E" w:rsidRPr="008C1244" w:rsidRDefault="0061761E" w:rsidP="0061761E">
      <w:pPr>
        <w:rPr>
          <w:rFonts w:ascii="Calibri" w:hAnsi="Calibri"/>
          <w:color w:val="FF0000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 har overordnet ansvar for at fylkesavdelingen yter bistand og oppfølging til medlemmer, tillitsvalgte og klubber</w:t>
      </w:r>
      <w:r w:rsidR="006E64F6">
        <w:rPr>
          <w:rFonts w:ascii="Calibri" w:hAnsi="Calibri"/>
          <w:sz w:val="22"/>
          <w:szCs w:val="22"/>
          <w:lang w:val="nb-NO"/>
        </w:rPr>
        <w:t xml:space="preserve">, </w:t>
      </w:r>
      <w:r w:rsidR="006E64F6" w:rsidRPr="00CB4380">
        <w:rPr>
          <w:rFonts w:ascii="Calibri" w:hAnsi="Calibri"/>
          <w:color w:val="auto"/>
          <w:sz w:val="22"/>
          <w:szCs w:val="22"/>
          <w:lang w:val="nb-NO"/>
        </w:rPr>
        <w:t>samt initiering av klubber og nettverk av tillitsvalgte.</w:t>
      </w:r>
    </w:p>
    <w:p w:rsidR="0061761E" w:rsidRDefault="0061761E" w:rsidP="001F3CE2">
      <w:pPr>
        <w:rPr>
          <w:rFonts w:ascii="Calibri" w:hAnsi="Calibri"/>
          <w:sz w:val="22"/>
          <w:szCs w:val="22"/>
          <w:lang w:val="nb-NO"/>
        </w:rPr>
      </w:pPr>
    </w:p>
    <w:p w:rsidR="002C2D0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C2D03" w:rsidRPr="001F3CE2">
        <w:rPr>
          <w:rFonts w:ascii="Calibri" w:hAnsi="Calibri"/>
          <w:sz w:val="22"/>
          <w:szCs w:val="22"/>
          <w:lang w:val="nb-NO"/>
        </w:rPr>
        <w:t xml:space="preserve"> har styret</w:t>
      </w:r>
      <w:r w:rsidR="00621261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2C2D03" w:rsidRPr="001F3CE2">
        <w:rPr>
          <w:rFonts w:ascii="Calibri" w:hAnsi="Calibri"/>
          <w:sz w:val="22"/>
          <w:szCs w:val="22"/>
          <w:lang w:val="nb-NO"/>
        </w:rPr>
        <w:t>som arbeidsgiver.</w:t>
      </w:r>
    </w:p>
    <w:p w:rsidR="002C2D03" w:rsidRPr="001F3CE2" w:rsidRDefault="002C2D03" w:rsidP="001F3CE2">
      <w:pPr>
        <w:rPr>
          <w:rFonts w:ascii="Calibri" w:hAnsi="Calibri"/>
          <w:sz w:val="22"/>
          <w:szCs w:val="22"/>
          <w:lang w:val="nb-NO"/>
        </w:rPr>
      </w:pPr>
    </w:p>
    <w:p w:rsidR="002C2D03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0336B" w:rsidRPr="001F3CE2">
        <w:rPr>
          <w:rFonts w:ascii="Calibri" w:hAnsi="Calibri"/>
          <w:sz w:val="22"/>
          <w:szCs w:val="22"/>
          <w:lang w:val="nb-NO"/>
        </w:rPr>
        <w:t xml:space="preserve"> skal </w:t>
      </w:r>
      <w:r w:rsidR="002B57D3" w:rsidRPr="001F3CE2">
        <w:rPr>
          <w:rFonts w:ascii="Calibri" w:hAnsi="Calibri"/>
          <w:sz w:val="22"/>
          <w:szCs w:val="22"/>
          <w:lang w:val="nb-NO"/>
        </w:rPr>
        <w:t>følge opp utvalgsarbeidet, delta i rekrutteringsarbeid og ut</w:t>
      </w:r>
      <w:r w:rsidR="00EA3A46" w:rsidRPr="001F3CE2">
        <w:rPr>
          <w:rFonts w:ascii="Calibri" w:hAnsi="Calibri"/>
          <w:sz w:val="22"/>
          <w:szCs w:val="22"/>
          <w:lang w:val="nb-NO"/>
        </w:rPr>
        <w:t>ad</w:t>
      </w:r>
      <w:r w:rsidR="002B57D3" w:rsidRPr="001F3CE2">
        <w:rPr>
          <w:rFonts w:ascii="Calibri" w:hAnsi="Calibri"/>
          <w:sz w:val="22"/>
          <w:szCs w:val="22"/>
          <w:lang w:val="nb-NO"/>
        </w:rPr>
        <w:t>rettet informasjonsvir</w:t>
      </w:r>
      <w:r w:rsidR="00EA3A46" w:rsidRPr="001F3CE2">
        <w:rPr>
          <w:rFonts w:ascii="Calibri" w:hAnsi="Calibri"/>
          <w:sz w:val="22"/>
          <w:szCs w:val="22"/>
          <w:lang w:val="nb-NO"/>
        </w:rPr>
        <w:t>k</w:t>
      </w:r>
      <w:r w:rsidR="002B57D3" w:rsidRPr="001F3CE2">
        <w:rPr>
          <w:rFonts w:ascii="Calibri" w:hAnsi="Calibri"/>
          <w:sz w:val="22"/>
          <w:szCs w:val="22"/>
          <w:lang w:val="nb-NO"/>
        </w:rPr>
        <w:t>somhet.</w:t>
      </w:r>
    </w:p>
    <w:p w:rsidR="00C22BE1" w:rsidRPr="001F3CE2" w:rsidRDefault="00C22BE1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skal drive politisk arbeid, følge opp kontakten med andre fagforeninger i fagbevegelsen og synliggjøre FO i Hordaland.</w:t>
      </w:r>
    </w:p>
    <w:p w:rsidR="002B57D3" w:rsidRPr="001F3CE2" w:rsidRDefault="002B57D3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har ansvar for fast møtevirksomhet, planlegging, innkallinger og ledelse av møtene.</w:t>
      </w:r>
    </w:p>
    <w:p w:rsidR="002B57D3" w:rsidRPr="001F3CE2" w:rsidRDefault="002B57D3" w:rsidP="001F3CE2">
      <w:pPr>
        <w:rPr>
          <w:rFonts w:ascii="Calibri" w:hAnsi="Calibri"/>
          <w:sz w:val="22"/>
          <w:szCs w:val="22"/>
          <w:lang w:val="nb-NO"/>
        </w:rPr>
      </w:pPr>
    </w:p>
    <w:p w:rsidR="002B57D3" w:rsidRPr="001F3CE2" w:rsidRDefault="00EA4FBC" w:rsidP="001F3CE2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Leder</w:t>
      </w:r>
      <w:r w:rsidR="002B57D3" w:rsidRPr="001F3CE2">
        <w:rPr>
          <w:rFonts w:ascii="Calibri" w:hAnsi="Calibri"/>
          <w:sz w:val="22"/>
          <w:szCs w:val="22"/>
          <w:lang w:val="nb-NO"/>
        </w:rPr>
        <w:t xml:space="preserve"> utøver arbeidsgiveransvar overfor fylkessekretær på vegne av styret i avdelingen.</w:t>
      </w:r>
    </w:p>
    <w:p w:rsidR="00BB040B" w:rsidRPr="001F3CE2" w:rsidRDefault="00BB040B" w:rsidP="001F3CE2">
      <w:pPr>
        <w:rPr>
          <w:rFonts w:ascii="Calibri" w:hAnsi="Calibri"/>
          <w:sz w:val="22"/>
          <w:szCs w:val="22"/>
          <w:lang w:val="nb-NO"/>
        </w:rPr>
      </w:pPr>
    </w:p>
    <w:p w:rsidR="00BB040B" w:rsidRPr="001F3CE2" w:rsidRDefault="002C2D03" w:rsidP="001F3CE2">
      <w:pPr>
        <w:rPr>
          <w:rFonts w:ascii="Calibri" w:hAnsi="Calibri"/>
          <w:sz w:val="22"/>
          <w:szCs w:val="22"/>
          <w:lang w:val="nb-NO"/>
        </w:rPr>
      </w:pPr>
      <w:r w:rsidRPr="001F3CE2">
        <w:rPr>
          <w:rFonts w:ascii="Calibri" w:hAnsi="Calibri"/>
          <w:sz w:val="22"/>
          <w:szCs w:val="22"/>
          <w:lang w:val="nb-NO"/>
        </w:rPr>
        <w:t>Avlønning for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</w:t>
      </w:r>
      <w:r w:rsidR="00EA4FBC">
        <w:rPr>
          <w:rFonts w:ascii="Calibri" w:hAnsi="Calibri"/>
          <w:sz w:val="22"/>
          <w:szCs w:val="22"/>
          <w:lang w:val="nb-NO"/>
        </w:rPr>
        <w:t>Leder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følger sentrale vedtak fra Landsstyret. FO Hordaland avsetter lønnsmidler inkludert </w:t>
      </w:r>
      <w:r w:rsidR="00621261" w:rsidRPr="001F3CE2">
        <w:rPr>
          <w:rFonts w:ascii="Calibri" w:hAnsi="Calibri"/>
          <w:sz w:val="22"/>
          <w:szCs w:val="22"/>
          <w:lang w:val="nb-NO"/>
        </w:rPr>
        <w:t>p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ensjon og forsikringer for </w:t>
      </w:r>
      <w:r w:rsidR="00EA4FBC">
        <w:rPr>
          <w:rFonts w:ascii="Calibri" w:hAnsi="Calibri"/>
          <w:sz w:val="22"/>
          <w:szCs w:val="22"/>
          <w:lang w:val="nb-NO"/>
        </w:rPr>
        <w:t>Leder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, </w:t>
      </w:r>
      <w:r w:rsidR="00621261" w:rsidRPr="001F3CE2">
        <w:rPr>
          <w:rFonts w:ascii="Calibri" w:hAnsi="Calibri"/>
          <w:sz w:val="22"/>
          <w:szCs w:val="22"/>
          <w:lang w:val="nb-NO"/>
        </w:rPr>
        <w:t>mens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FO </w:t>
      </w:r>
      <w:r w:rsidR="00621261" w:rsidRPr="001F3CE2">
        <w:rPr>
          <w:rFonts w:ascii="Calibri" w:hAnsi="Calibri"/>
          <w:sz w:val="22"/>
          <w:szCs w:val="22"/>
          <w:lang w:val="nb-NO"/>
        </w:rPr>
        <w:t>sentralt</w:t>
      </w:r>
      <w:r w:rsidR="00BB040B" w:rsidRPr="001F3CE2">
        <w:rPr>
          <w:rFonts w:ascii="Calibri" w:hAnsi="Calibri"/>
          <w:sz w:val="22"/>
          <w:szCs w:val="22"/>
          <w:lang w:val="nb-NO"/>
        </w:rPr>
        <w:t xml:space="preserve"> foretar lønnsutbetaling.</w:t>
      </w:r>
      <w:r w:rsidR="00F853D0">
        <w:rPr>
          <w:rFonts w:ascii="Calibri" w:hAnsi="Calibri"/>
          <w:sz w:val="22"/>
          <w:szCs w:val="22"/>
          <w:lang w:val="nb-NO"/>
        </w:rPr>
        <w:t xml:space="preserve"> Jamfør «Reglement for Lønns- og arbeidsvilkår for lønna organisasjonstillitsvalgte i FO», §3.2 lønnsvilkår. </w:t>
      </w:r>
    </w:p>
    <w:p w:rsidR="00A428F2" w:rsidRPr="001F3CE2" w:rsidRDefault="00A428F2" w:rsidP="001F3CE2">
      <w:pPr>
        <w:rPr>
          <w:rFonts w:ascii="Calibri" w:hAnsi="Calibri"/>
          <w:sz w:val="22"/>
          <w:szCs w:val="22"/>
          <w:lang w:val="nb-NO"/>
        </w:rPr>
      </w:pPr>
    </w:p>
    <w:p w:rsidR="00F853D0" w:rsidRPr="000D1844" w:rsidRDefault="00F853D0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F853D0" w:rsidRPr="000D1844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3"/>
    <w:rsid w:val="00013956"/>
    <w:rsid w:val="0003046A"/>
    <w:rsid w:val="000322DF"/>
    <w:rsid w:val="00044382"/>
    <w:rsid w:val="00060BF1"/>
    <w:rsid w:val="00061E99"/>
    <w:rsid w:val="00072F9A"/>
    <w:rsid w:val="00081556"/>
    <w:rsid w:val="000B529F"/>
    <w:rsid w:val="000D1844"/>
    <w:rsid w:val="000F2A66"/>
    <w:rsid w:val="00116E59"/>
    <w:rsid w:val="0013673C"/>
    <w:rsid w:val="00177E84"/>
    <w:rsid w:val="001D734E"/>
    <w:rsid w:val="001F3CE2"/>
    <w:rsid w:val="00200FF0"/>
    <w:rsid w:val="0020336B"/>
    <w:rsid w:val="00210518"/>
    <w:rsid w:val="00221713"/>
    <w:rsid w:val="00224348"/>
    <w:rsid w:val="002419B7"/>
    <w:rsid w:val="00265C33"/>
    <w:rsid w:val="002706EC"/>
    <w:rsid w:val="00287098"/>
    <w:rsid w:val="002B57D3"/>
    <w:rsid w:val="002B5F58"/>
    <w:rsid w:val="002C2D03"/>
    <w:rsid w:val="002F799A"/>
    <w:rsid w:val="00313480"/>
    <w:rsid w:val="00404A26"/>
    <w:rsid w:val="00451C0D"/>
    <w:rsid w:val="004924BC"/>
    <w:rsid w:val="00495744"/>
    <w:rsid w:val="0049773F"/>
    <w:rsid w:val="004A0100"/>
    <w:rsid w:val="004E0D4E"/>
    <w:rsid w:val="005003AF"/>
    <w:rsid w:val="00553250"/>
    <w:rsid w:val="00573D8E"/>
    <w:rsid w:val="0059203E"/>
    <w:rsid w:val="005B1597"/>
    <w:rsid w:val="005F128A"/>
    <w:rsid w:val="0061761E"/>
    <w:rsid w:val="00621261"/>
    <w:rsid w:val="00622715"/>
    <w:rsid w:val="006271D9"/>
    <w:rsid w:val="00632F30"/>
    <w:rsid w:val="0064641C"/>
    <w:rsid w:val="006761A4"/>
    <w:rsid w:val="00676A24"/>
    <w:rsid w:val="0069286B"/>
    <w:rsid w:val="006C46D4"/>
    <w:rsid w:val="006E64F6"/>
    <w:rsid w:val="006F06AB"/>
    <w:rsid w:val="00711EFF"/>
    <w:rsid w:val="0075795C"/>
    <w:rsid w:val="007C4B06"/>
    <w:rsid w:val="008062E8"/>
    <w:rsid w:val="00810A9B"/>
    <w:rsid w:val="0082258F"/>
    <w:rsid w:val="0082290F"/>
    <w:rsid w:val="00860A30"/>
    <w:rsid w:val="00865761"/>
    <w:rsid w:val="008726EC"/>
    <w:rsid w:val="00875A67"/>
    <w:rsid w:val="00893B8A"/>
    <w:rsid w:val="008B0433"/>
    <w:rsid w:val="008C1244"/>
    <w:rsid w:val="009419C1"/>
    <w:rsid w:val="00944AD2"/>
    <w:rsid w:val="0096229A"/>
    <w:rsid w:val="00991834"/>
    <w:rsid w:val="009B185D"/>
    <w:rsid w:val="009F6B56"/>
    <w:rsid w:val="00A25A5F"/>
    <w:rsid w:val="00A3682D"/>
    <w:rsid w:val="00A428F2"/>
    <w:rsid w:val="00A50F9C"/>
    <w:rsid w:val="00AA564C"/>
    <w:rsid w:val="00AF56FA"/>
    <w:rsid w:val="00B4094C"/>
    <w:rsid w:val="00B51140"/>
    <w:rsid w:val="00B6453C"/>
    <w:rsid w:val="00B94003"/>
    <w:rsid w:val="00BA2C52"/>
    <w:rsid w:val="00BA389A"/>
    <w:rsid w:val="00BB040B"/>
    <w:rsid w:val="00BB37DE"/>
    <w:rsid w:val="00BC5109"/>
    <w:rsid w:val="00BC7546"/>
    <w:rsid w:val="00C07028"/>
    <w:rsid w:val="00C121A7"/>
    <w:rsid w:val="00C22BE1"/>
    <w:rsid w:val="00C31BB1"/>
    <w:rsid w:val="00C44054"/>
    <w:rsid w:val="00C93B44"/>
    <w:rsid w:val="00C93E2D"/>
    <w:rsid w:val="00CB11B6"/>
    <w:rsid w:val="00CB4380"/>
    <w:rsid w:val="00CD4DF2"/>
    <w:rsid w:val="00CE381D"/>
    <w:rsid w:val="00CE6DC4"/>
    <w:rsid w:val="00D103C3"/>
    <w:rsid w:val="00D26AF5"/>
    <w:rsid w:val="00D33942"/>
    <w:rsid w:val="00D528C0"/>
    <w:rsid w:val="00D67510"/>
    <w:rsid w:val="00D726C0"/>
    <w:rsid w:val="00E15ECB"/>
    <w:rsid w:val="00E34A69"/>
    <w:rsid w:val="00E671A6"/>
    <w:rsid w:val="00E74387"/>
    <w:rsid w:val="00E933E5"/>
    <w:rsid w:val="00EA3A46"/>
    <w:rsid w:val="00EA4FBC"/>
    <w:rsid w:val="00EB05C4"/>
    <w:rsid w:val="00F54F4E"/>
    <w:rsid w:val="00F853D0"/>
    <w:rsid w:val="00FA7768"/>
    <w:rsid w:val="00FD5647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BFA4B-E642-464B-B4DE-7EEBC06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52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BA2C52"/>
    <w:pPr>
      <w:keepNext/>
      <w:outlineLvl w:val="0"/>
    </w:pPr>
    <w:rPr>
      <w:rFonts w:ascii="Comic Sans MS" w:eastAsia="Times New Roman" w:hAnsi="Comic Sans MS"/>
      <w:b/>
      <w:caps/>
      <w:color w:val="FF0000"/>
      <w:sz w:val="28"/>
      <w:szCs w:val="32"/>
      <w:u w:val="single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BA2C52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BA2C52"/>
    <w:rPr>
      <w:rFonts w:ascii="Comic Sans MS" w:eastAsia="Times New Roman" w:hAnsi="Comic Sans MS" w:cs="Times New Roman"/>
      <w:b/>
      <w:caps/>
      <w:color w:val="FF0000"/>
      <w:sz w:val="28"/>
      <w:szCs w:val="32"/>
      <w:u w:val="single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4382"/>
    <w:rPr>
      <w:rFonts w:ascii="Tahoma" w:eastAsia="Times New Roman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44382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Overskrift2Tegn">
    <w:name w:val="Overskrift 2 Tegn"/>
    <w:link w:val="Overskrift2"/>
    <w:uiPriority w:val="9"/>
    <w:semiHidden/>
    <w:rsid w:val="00BA2C5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Sterkutheving">
    <w:name w:val="Intense Emphasis"/>
    <w:uiPriority w:val="21"/>
    <w:qFormat/>
    <w:rsid w:val="00BA2C5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10</cp:revision>
  <cp:lastPrinted>2010-12-16T08:39:00Z</cp:lastPrinted>
  <dcterms:created xsi:type="dcterms:W3CDTF">2018-01-23T13:17:00Z</dcterms:created>
  <dcterms:modified xsi:type="dcterms:W3CDTF">2018-02-19T20:45:00Z</dcterms:modified>
</cp:coreProperties>
</file>