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08" w:rsidRPr="00E67C3C" w:rsidRDefault="00792E08" w:rsidP="00792E08">
      <w:pPr>
        <w:autoSpaceDE w:val="0"/>
        <w:autoSpaceDN w:val="0"/>
        <w:adjustRightInd w:val="0"/>
        <w:spacing w:after="0" w:line="240" w:lineRule="auto"/>
        <w:rPr>
          <w:rFonts w:ascii="Calibri" w:eastAsia="Calibri" w:hAnsi="Calibri" w:cs="Times New Roman"/>
          <w:bCs/>
          <w:color w:val="C00000"/>
          <w:sz w:val="24"/>
          <w:szCs w:val="24"/>
        </w:rPr>
      </w:pPr>
      <w:r w:rsidRPr="00E67C3C">
        <w:rPr>
          <w:rFonts w:ascii="Calibri" w:eastAsia="Calibri" w:hAnsi="Calibri" w:cs="Times New Roman"/>
          <w:bCs/>
          <w:color w:val="C00000"/>
          <w:sz w:val="24"/>
          <w:szCs w:val="24"/>
        </w:rPr>
        <w:t>SAK 5.12.4</w:t>
      </w:r>
      <w:r w:rsidR="00BD4307">
        <w:rPr>
          <w:rFonts w:ascii="Calibri" w:eastAsia="Calibri" w:hAnsi="Calibri" w:cs="Times New Roman"/>
          <w:bCs/>
          <w:color w:val="C00000"/>
          <w:sz w:val="24"/>
          <w:szCs w:val="24"/>
        </w:rPr>
        <w:t xml:space="preserve"> </w:t>
      </w:r>
      <w:r w:rsidRPr="00E67C3C">
        <w:rPr>
          <w:rFonts w:ascii="Calibri" w:eastAsia="Calibri" w:hAnsi="Calibri" w:cs="Times New Roman"/>
          <w:bCs/>
          <w:color w:val="C00000"/>
          <w:sz w:val="24"/>
          <w:szCs w:val="24"/>
        </w:rPr>
        <w:t>/2018</w:t>
      </w:r>
    </w:p>
    <w:p w:rsidR="00792E08" w:rsidRDefault="00792E08" w:rsidP="00792E08">
      <w:pPr>
        <w:autoSpaceDE w:val="0"/>
        <w:autoSpaceDN w:val="0"/>
        <w:adjustRightInd w:val="0"/>
        <w:spacing w:after="0" w:line="240" w:lineRule="auto"/>
        <w:rPr>
          <w:rFonts w:ascii="Calibri" w:eastAsia="Calibri" w:hAnsi="Calibri" w:cs="Times New Roman"/>
          <w:bCs/>
          <w:color w:val="C00000"/>
          <w:sz w:val="24"/>
          <w:szCs w:val="24"/>
        </w:rPr>
      </w:pPr>
      <w:r w:rsidRPr="00E67C3C">
        <w:rPr>
          <w:rFonts w:ascii="Calibri" w:eastAsia="Calibri" w:hAnsi="Calibri" w:cs="Times New Roman"/>
          <w:bCs/>
          <w:color w:val="C00000"/>
          <w:sz w:val="24"/>
          <w:szCs w:val="24"/>
        </w:rPr>
        <w:t xml:space="preserve">Seniorpolitisk utvalg </w:t>
      </w:r>
      <w:r w:rsidR="00E67C3C">
        <w:rPr>
          <w:rFonts w:ascii="Calibri" w:eastAsia="Calibri" w:hAnsi="Calibri" w:cs="Times New Roman"/>
          <w:bCs/>
          <w:color w:val="C00000"/>
          <w:sz w:val="24"/>
          <w:szCs w:val="24"/>
        </w:rPr>
        <w:t>–</w:t>
      </w:r>
      <w:r w:rsidRPr="00E67C3C">
        <w:rPr>
          <w:rFonts w:ascii="Calibri" w:eastAsia="Calibri" w:hAnsi="Calibri" w:cs="Times New Roman"/>
          <w:bCs/>
          <w:color w:val="C00000"/>
          <w:sz w:val="24"/>
          <w:szCs w:val="24"/>
        </w:rPr>
        <w:t xml:space="preserve"> mandat</w:t>
      </w:r>
    </w:p>
    <w:p w:rsidR="00E67C3C" w:rsidRPr="00E67C3C" w:rsidRDefault="00E67C3C" w:rsidP="00792E08">
      <w:pPr>
        <w:autoSpaceDE w:val="0"/>
        <w:autoSpaceDN w:val="0"/>
        <w:adjustRightInd w:val="0"/>
        <w:spacing w:after="0" w:line="240" w:lineRule="auto"/>
        <w:rPr>
          <w:rFonts w:ascii="Calibri" w:eastAsia="Calibri" w:hAnsi="Calibri" w:cs="Times New Roman"/>
          <w:bCs/>
          <w:color w:val="C00000"/>
          <w:sz w:val="24"/>
          <w:szCs w:val="24"/>
        </w:rPr>
      </w:pPr>
    </w:p>
    <w:p w:rsidR="00792E08" w:rsidRPr="00E67C3C" w:rsidRDefault="00792E08" w:rsidP="00792E08">
      <w:pPr>
        <w:autoSpaceDE w:val="0"/>
        <w:autoSpaceDN w:val="0"/>
        <w:adjustRightInd w:val="0"/>
        <w:spacing w:after="0" w:line="240" w:lineRule="auto"/>
        <w:rPr>
          <w:rFonts w:ascii="Calibri" w:eastAsia="Calibri" w:hAnsi="Calibri" w:cs="Times New Roman"/>
          <w:bCs/>
          <w:color w:val="C00000"/>
          <w:sz w:val="24"/>
          <w:szCs w:val="24"/>
        </w:rPr>
      </w:pPr>
      <w:r w:rsidRPr="00E67C3C">
        <w:rPr>
          <w:rFonts w:ascii="Calibri" w:eastAsia="Calibri" w:hAnsi="Calibri" w:cs="Times New Roman"/>
          <w:bCs/>
          <w:color w:val="C00000"/>
          <w:sz w:val="24"/>
          <w:szCs w:val="24"/>
        </w:rPr>
        <w:t>Forslagsstiller: Fylkesavdelingsstyret</w:t>
      </w:r>
    </w:p>
    <w:p w:rsidR="00792E08" w:rsidRPr="00E67C3C" w:rsidRDefault="00BD4307" w:rsidP="00792E08">
      <w:pPr>
        <w:autoSpaceDE w:val="0"/>
        <w:autoSpaceDN w:val="0"/>
        <w:adjustRightInd w:val="0"/>
        <w:spacing w:after="0" w:line="240" w:lineRule="auto"/>
        <w:rPr>
          <w:rFonts w:ascii="Calibri" w:eastAsia="Calibri" w:hAnsi="Calibri" w:cs="Times New Roman"/>
          <w:color w:val="C00000"/>
          <w:sz w:val="24"/>
          <w:szCs w:val="24"/>
        </w:rPr>
      </w:pPr>
      <w:r>
        <w:rPr>
          <w:rFonts w:ascii="Calibri" w:eastAsia="Calibri" w:hAnsi="Calibri" w:cs="Times New Roman"/>
          <w:color w:val="C00000"/>
          <w:sz w:val="24"/>
          <w:szCs w:val="24"/>
        </w:rPr>
        <w:t xml:space="preserve">Forslag </w:t>
      </w:r>
      <w:bookmarkStart w:id="0" w:name="_GoBack"/>
      <w:bookmarkEnd w:id="0"/>
      <w:r w:rsidR="00792E08" w:rsidRPr="00E67C3C">
        <w:rPr>
          <w:rFonts w:ascii="Calibri" w:eastAsia="Calibri" w:hAnsi="Calibri" w:cs="Times New Roman"/>
          <w:color w:val="C00000"/>
          <w:sz w:val="24"/>
          <w:szCs w:val="24"/>
        </w:rPr>
        <w:t>vedtak: Årsmøte vedtar mandat for Seniorpolitisk utvalg</w:t>
      </w:r>
    </w:p>
    <w:p w:rsidR="00792E08" w:rsidRPr="00AA782B" w:rsidRDefault="00792E08" w:rsidP="00792E08">
      <w:pPr>
        <w:pStyle w:val="Default"/>
        <w:rPr>
          <w:rFonts w:ascii="Calibri" w:hAnsi="Calibri"/>
          <w:b/>
          <w:bCs/>
          <w:sz w:val="22"/>
          <w:szCs w:val="22"/>
        </w:rPr>
      </w:pPr>
    </w:p>
    <w:p w:rsidR="00792E08" w:rsidRDefault="00792E08" w:rsidP="00792E08">
      <w:pPr>
        <w:pStyle w:val="Default"/>
        <w:rPr>
          <w:rFonts w:ascii="Calibri" w:hAnsi="Calibri"/>
          <w:b/>
          <w:sz w:val="22"/>
          <w:szCs w:val="22"/>
        </w:rPr>
      </w:pPr>
      <w:r w:rsidRPr="00AA782B">
        <w:rPr>
          <w:rFonts w:ascii="Calibri" w:hAnsi="Calibri"/>
          <w:b/>
          <w:sz w:val="22"/>
          <w:szCs w:val="22"/>
        </w:rPr>
        <w:t>Utvalget er et rådgivende utvalg i avdelingen. Utvalget har et særlig ansvar for å være pådriver innen sitt område.  Å være et rådgivende utvalg vil si å legge frem saker for arbeidsutvalg, avdelingsstyret eller representantskap og få vedtak som da blir styrende for aktiviteten. Samme organer kan oversende saker til utvalget og be om at det blir fulgt opp. Utvalget må da ta stilling til dette og fatte vedtak i saken.</w:t>
      </w:r>
    </w:p>
    <w:p w:rsidR="00792E08" w:rsidRPr="00AA782B" w:rsidRDefault="00792E08" w:rsidP="00792E08">
      <w:pPr>
        <w:pStyle w:val="Default"/>
        <w:rPr>
          <w:rFonts w:ascii="Calibri" w:hAnsi="Calibri"/>
          <w:b/>
          <w:sz w:val="22"/>
          <w:szCs w:val="22"/>
        </w:rPr>
      </w:pPr>
    </w:p>
    <w:p w:rsidR="00792E08" w:rsidRDefault="00792E08" w:rsidP="00792E08">
      <w:pPr>
        <w:pStyle w:val="Default"/>
        <w:rPr>
          <w:rFonts w:ascii="Calibri" w:hAnsi="Calibri"/>
          <w:sz w:val="22"/>
          <w:szCs w:val="22"/>
        </w:rPr>
      </w:pPr>
      <w:r w:rsidRPr="00AA782B">
        <w:rPr>
          <w:rFonts w:ascii="Calibri" w:hAnsi="Calibri"/>
          <w:sz w:val="22"/>
          <w:szCs w:val="22"/>
        </w:rPr>
        <w:t xml:space="preserve">Det velges inntil åtte medlemmer på årsmøte. Utvalg skal fortrinnsvis sammensettes slik at alle </w:t>
      </w:r>
      <w:r w:rsidRPr="00AA782B">
        <w:rPr>
          <w:rFonts w:ascii="Calibri" w:hAnsi="Calibri"/>
          <w:color w:val="auto"/>
          <w:sz w:val="22"/>
          <w:szCs w:val="22"/>
        </w:rPr>
        <w:t xml:space="preserve">profesjoner </w:t>
      </w:r>
      <w:r w:rsidRPr="00AA782B">
        <w:rPr>
          <w:rFonts w:ascii="Calibri" w:hAnsi="Calibri"/>
          <w:sz w:val="22"/>
          <w:szCs w:val="22"/>
        </w:rPr>
        <w:t xml:space="preserve">er representert. </w:t>
      </w:r>
    </w:p>
    <w:p w:rsidR="00D167C2" w:rsidRPr="00AA782B" w:rsidRDefault="00D167C2" w:rsidP="00792E08">
      <w:pPr>
        <w:pStyle w:val="Default"/>
        <w:rPr>
          <w:rFonts w:ascii="Calibri" w:hAnsi="Calibri"/>
          <w:sz w:val="22"/>
          <w:szCs w:val="22"/>
        </w:rPr>
      </w:pPr>
    </w:p>
    <w:p w:rsidR="00D167C2" w:rsidRDefault="00D167C2" w:rsidP="00D167C2">
      <w:pPr>
        <w:pStyle w:val="Default"/>
        <w:rPr>
          <w:rFonts w:ascii="Calibri" w:hAnsi="Calibri"/>
          <w:sz w:val="22"/>
          <w:szCs w:val="22"/>
        </w:rPr>
      </w:pPr>
      <w:r w:rsidRPr="00D167C2">
        <w:rPr>
          <w:rFonts w:ascii="Calibri" w:hAnsi="Calibri"/>
          <w:sz w:val="22"/>
          <w:szCs w:val="22"/>
        </w:rPr>
        <w:t>Leder velges på årsmøte.  Leder av utvalget er medlem av representantskapet.  Utvalget konstituerer seg selv og velger nestleder og sekretær.</w:t>
      </w:r>
    </w:p>
    <w:p w:rsidR="00D167C2" w:rsidRPr="00AA782B" w:rsidRDefault="00D167C2" w:rsidP="00D167C2">
      <w:pPr>
        <w:pStyle w:val="Default"/>
        <w:rPr>
          <w:rFonts w:ascii="Calibri" w:hAnsi="Calibri"/>
          <w:b/>
          <w:bCs/>
          <w:sz w:val="22"/>
          <w:szCs w:val="22"/>
        </w:rPr>
      </w:pPr>
    </w:p>
    <w:p w:rsidR="00792E08" w:rsidRPr="00AA782B" w:rsidRDefault="00792E08" w:rsidP="00792E08">
      <w:pPr>
        <w:pStyle w:val="Default"/>
        <w:rPr>
          <w:rFonts w:ascii="Calibri" w:hAnsi="Calibri"/>
          <w:sz w:val="22"/>
          <w:szCs w:val="22"/>
        </w:rPr>
      </w:pPr>
      <w:r w:rsidRPr="00AA782B">
        <w:rPr>
          <w:rFonts w:ascii="Calibri" w:hAnsi="Calibri"/>
          <w:sz w:val="22"/>
          <w:szCs w:val="22"/>
        </w:rPr>
        <w:t>Utvalget møtes etter oppsatt møteplan som vedtas av utvalget på første møte etter årsmøte. Det avtales møter ca. en gang i måneden, vår og høst</w:t>
      </w:r>
      <w:r>
        <w:rPr>
          <w:rFonts w:ascii="Calibri" w:hAnsi="Calibri"/>
          <w:sz w:val="22"/>
          <w:szCs w:val="22"/>
        </w:rPr>
        <w:t xml:space="preserve">. </w:t>
      </w:r>
      <w:r w:rsidRPr="00AA782B">
        <w:rPr>
          <w:rFonts w:ascii="Calibri" w:hAnsi="Calibri"/>
          <w:sz w:val="22"/>
          <w:szCs w:val="22"/>
        </w:rPr>
        <w:t xml:space="preserve">Utvalgsmedlemmer må påregne arbeid med enkelte arbeidsoppgaver mellom møtene, ofte i samarbeid med andre fra utvalget eller andre utvalg. </w:t>
      </w:r>
    </w:p>
    <w:p w:rsidR="00792E08" w:rsidRPr="00AA782B" w:rsidRDefault="00792E08" w:rsidP="00792E08">
      <w:pPr>
        <w:pStyle w:val="Default"/>
        <w:rPr>
          <w:rFonts w:ascii="Calibri" w:hAnsi="Calibri"/>
          <w:sz w:val="22"/>
          <w:szCs w:val="22"/>
        </w:rPr>
      </w:pPr>
    </w:p>
    <w:p w:rsidR="00792E08" w:rsidRPr="00AA782B" w:rsidRDefault="00792E08" w:rsidP="00792E08">
      <w:pPr>
        <w:pStyle w:val="Default"/>
        <w:rPr>
          <w:rFonts w:ascii="Calibri" w:hAnsi="Calibri"/>
          <w:sz w:val="22"/>
          <w:szCs w:val="22"/>
        </w:rPr>
      </w:pPr>
      <w:r w:rsidRPr="00AA782B">
        <w:rPr>
          <w:rFonts w:ascii="Calibri" w:hAnsi="Calibri"/>
          <w:sz w:val="22"/>
          <w:szCs w:val="22"/>
        </w:rPr>
        <w:t xml:space="preserve">Utvalget må sette seg inn i FO sin politikk på det </w:t>
      </w:r>
      <w:r>
        <w:rPr>
          <w:rFonts w:ascii="Calibri" w:hAnsi="Calibri"/>
          <w:sz w:val="22"/>
          <w:szCs w:val="22"/>
        </w:rPr>
        <w:t>seniorpolitiske</w:t>
      </w:r>
      <w:r w:rsidRPr="00AA782B">
        <w:rPr>
          <w:rFonts w:ascii="Calibri" w:hAnsi="Calibri"/>
          <w:sz w:val="22"/>
          <w:szCs w:val="22"/>
        </w:rPr>
        <w:t xml:space="preserve"> området og arbeide i tråd med kongressperiodens prinsipprogram, vedtekter og handlingsplaner sentralt og lokalt.</w:t>
      </w:r>
    </w:p>
    <w:p w:rsidR="00792E08" w:rsidRDefault="00792E08" w:rsidP="00792E08">
      <w:pPr>
        <w:pStyle w:val="Default"/>
        <w:rPr>
          <w:rFonts w:ascii="Calibri" w:hAnsi="Calibri"/>
          <w:b/>
          <w:bCs/>
          <w:sz w:val="22"/>
          <w:szCs w:val="22"/>
        </w:rPr>
      </w:pPr>
    </w:p>
    <w:p w:rsidR="000D0A3F" w:rsidRDefault="00792E08" w:rsidP="000E760B">
      <w:pPr>
        <w:pStyle w:val="Default"/>
        <w:rPr>
          <w:highlight w:val="yellow"/>
        </w:rPr>
      </w:pPr>
      <w:r w:rsidRPr="00AA782B">
        <w:rPr>
          <w:rFonts w:ascii="Calibri" w:hAnsi="Calibri"/>
          <w:b/>
          <w:bCs/>
          <w:sz w:val="22"/>
          <w:szCs w:val="22"/>
        </w:rPr>
        <w:t xml:space="preserve">Aktiviteter </w:t>
      </w:r>
    </w:p>
    <w:p w:rsidR="00672365" w:rsidRPr="000E760B" w:rsidRDefault="00672365" w:rsidP="00672365">
      <w:pPr>
        <w:numPr>
          <w:ilvl w:val="0"/>
          <w:numId w:val="2"/>
        </w:numPr>
        <w:autoSpaceDE w:val="0"/>
        <w:autoSpaceDN w:val="0"/>
        <w:adjustRightInd w:val="0"/>
        <w:spacing w:after="47" w:line="240" w:lineRule="auto"/>
        <w:rPr>
          <w:color w:val="000000"/>
        </w:rPr>
      </w:pPr>
      <w:r w:rsidRPr="000E760B">
        <w:rPr>
          <w:color w:val="000000"/>
        </w:rPr>
        <w:t xml:space="preserve">Være aktiv deltager i samarbeid med andre fagforeninger i forhold til arrangering av </w:t>
      </w:r>
      <w:r w:rsidR="000D0A3F" w:rsidRPr="000E760B">
        <w:rPr>
          <w:color w:val="000000"/>
        </w:rPr>
        <w:t>temamøter/kafeer vedr. pensjon, aktuelle velferdsordninger, t</w:t>
      </w:r>
      <w:r w:rsidR="00A144FD" w:rsidRPr="000E760B">
        <w:rPr>
          <w:color w:val="000000"/>
        </w:rPr>
        <w:t>ilrettelegging i arbeidslivet eller</w:t>
      </w:r>
      <w:r w:rsidR="000D0A3F" w:rsidRPr="000E760B">
        <w:rPr>
          <w:color w:val="000000"/>
        </w:rPr>
        <w:t xml:space="preserve"> andre aktuelle tema.</w:t>
      </w:r>
    </w:p>
    <w:p w:rsidR="00A144FD" w:rsidRDefault="00A144FD" w:rsidP="00A144FD">
      <w:pPr>
        <w:pStyle w:val="Listeavsnitt"/>
        <w:numPr>
          <w:ilvl w:val="0"/>
          <w:numId w:val="2"/>
        </w:numPr>
        <w:autoSpaceDE w:val="0"/>
        <w:autoSpaceDN w:val="0"/>
        <w:adjustRightInd w:val="0"/>
        <w:spacing w:after="47" w:line="240" w:lineRule="auto"/>
        <w:rPr>
          <w:color w:val="000000"/>
        </w:rPr>
      </w:pPr>
      <w:r w:rsidRPr="000E760B">
        <w:rPr>
          <w:color w:val="000000"/>
        </w:rPr>
        <w:t>Følge med på aktuell politikk og gi innspill til avdelingsstyret og representantskapet på mulig aktivitet og uttalelser.</w:t>
      </w:r>
    </w:p>
    <w:p w:rsidR="000E760B" w:rsidRDefault="000E760B" w:rsidP="00A144FD">
      <w:pPr>
        <w:pStyle w:val="Listeavsnitt"/>
        <w:numPr>
          <w:ilvl w:val="0"/>
          <w:numId w:val="2"/>
        </w:numPr>
        <w:autoSpaceDE w:val="0"/>
        <w:autoSpaceDN w:val="0"/>
        <w:adjustRightInd w:val="0"/>
        <w:spacing w:after="47" w:line="240" w:lineRule="auto"/>
        <w:rPr>
          <w:color w:val="000000"/>
        </w:rPr>
      </w:pPr>
      <w:r>
        <w:rPr>
          <w:color w:val="000000"/>
        </w:rPr>
        <w:t>Bidra til å profilere seniorpolitikk for medlemmene.</w:t>
      </w:r>
    </w:p>
    <w:p w:rsidR="000E760B" w:rsidRDefault="000E760B" w:rsidP="00A144FD">
      <w:pPr>
        <w:pStyle w:val="Listeavsnitt"/>
        <w:numPr>
          <w:ilvl w:val="0"/>
          <w:numId w:val="2"/>
        </w:numPr>
        <w:autoSpaceDE w:val="0"/>
        <w:autoSpaceDN w:val="0"/>
        <w:adjustRightInd w:val="0"/>
        <w:spacing w:after="47" w:line="240" w:lineRule="auto"/>
        <w:rPr>
          <w:color w:val="000000"/>
        </w:rPr>
      </w:pPr>
      <w:r>
        <w:rPr>
          <w:color w:val="000000"/>
        </w:rPr>
        <w:t xml:space="preserve">Leder skal sammen med leder av fylkesavdelingen årlig delta på nettverkssamling for </w:t>
      </w:r>
      <w:r w:rsidR="00F64EC5">
        <w:rPr>
          <w:color w:val="000000"/>
        </w:rPr>
        <w:t>s</w:t>
      </w:r>
      <w:r>
        <w:rPr>
          <w:color w:val="000000"/>
        </w:rPr>
        <w:t>eniorpolitikk i regi av forbundskontoret.</w:t>
      </w:r>
    </w:p>
    <w:p w:rsidR="00792E08" w:rsidRPr="000D0A3F" w:rsidRDefault="00792E08" w:rsidP="000E760B">
      <w:pPr>
        <w:autoSpaceDE w:val="0"/>
        <w:autoSpaceDN w:val="0"/>
        <w:adjustRightInd w:val="0"/>
        <w:spacing w:after="47" w:line="240" w:lineRule="auto"/>
        <w:rPr>
          <w:color w:val="000000"/>
          <w:highlight w:val="yellow"/>
        </w:rPr>
      </w:pPr>
    </w:p>
    <w:p w:rsidR="00792E08" w:rsidRPr="00AA782B" w:rsidRDefault="00792E08" w:rsidP="00792E08">
      <w:pPr>
        <w:pStyle w:val="Default"/>
        <w:rPr>
          <w:rFonts w:ascii="Calibri" w:hAnsi="Calibri"/>
          <w:sz w:val="22"/>
          <w:szCs w:val="22"/>
        </w:rPr>
      </w:pPr>
      <w:r w:rsidRPr="00AA782B">
        <w:rPr>
          <w:rFonts w:ascii="Calibri" w:hAnsi="Calibri"/>
          <w:sz w:val="22"/>
          <w:szCs w:val="22"/>
        </w:rPr>
        <w:t>Leder har ansvar for at møteoversikt og referat fra møtene sendes avdelingskontoret. Leder har også ansvar for å holde seg oppdatert på avdelingens arbeid, gjennom møtereferat og deltagelse på representantskapsmøter i avdelingen.</w:t>
      </w:r>
    </w:p>
    <w:p w:rsidR="00792E08" w:rsidRPr="00AA782B" w:rsidRDefault="00792E08" w:rsidP="00792E08">
      <w:pPr>
        <w:pStyle w:val="Default"/>
        <w:rPr>
          <w:rFonts w:ascii="Calibri" w:hAnsi="Calibri"/>
          <w:sz w:val="22"/>
          <w:szCs w:val="22"/>
        </w:rPr>
      </w:pPr>
    </w:p>
    <w:p w:rsidR="00792E08" w:rsidRPr="00AA782B" w:rsidRDefault="00792E08" w:rsidP="00792E08">
      <w:pPr>
        <w:pStyle w:val="Default"/>
        <w:rPr>
          <w:rFonts w:ascii="Calibri" w:hAnsi="Calibri"/>
          <w:sz w:val="22"/>
          <w:szCs w:val="22"/>
        </w:rPr>
      </w:pPr>
      <w:r>
        <w:rPr>
          <w:rFonts w:ascii="Calibri" w:hAnsi="Calibri"/>
          <w:sz w:val="22"/>
          <w:szCs w:val="22"/>
        </w:rPr>
        <w:t xml:space="preserve">Beretning </w:t>
      </w:r>
      <w:r w:rsidRPr="00AA782B">
        <w:rPr>
          <w:rFonts w:ascii="Calibri" w:hAnsi="Calibri"/>
          <w:sz w:val="22"/>
          <w:szCs w:val="22"/>
        </w:rPr>
        <w:t>fra</w:t>
      </w:r>
      <w:r w:rsidR="00A144FD">
        <w:rPr>
          <w:rFonts w:ascii="Calibri" w:hAnsi="Calibri"/>
          <w:sz w:val="22"/>
          <w:szCs w:val="22"/>
        </w:rPr>
        <w:t xml:space="preserve"> </w:t>
      </w:r>
      <w:r w:rsidR="00A144FD" w:rsidRPr="000E760B">
        <w:rPr>
          <w:rFonts w:ascii="Calibri" w:hAnsi="Calibri"/>
          <w:sz w:val="22"/>
          <w:szCs w:val="22"/>
        </w:rPr>
        <w:t>utvalgets arbeid</w:t>
      </w:r>
      <w:r w:rsidR="00A144FD">
        <w:rPr>
          <w:rFonts w:ascii="Calibri" w:hAnsi="Calibri"/>
          <w:sz w:val="22"/>
          <w:szCs w:val="22"/>
        </w:rPr>
        <w:t xml:space="preserve"> </w:t>
      </w:r>
      <w:r w:rsidR="00F64EC5">
        <w:rPr>
          <w:rFonts w:ascii="Calibri" w:hAnsi="Calibri"/>
          <w:sz w:val="22"/>
          <w:szCs w:val="22"/>
        </w:rPr>
        <w:t xml:space="preserve">i </w:t>
      </w:r>
      <w:r w:rsidR="00F64EC5" w:rsidRPr="00AA782B">
        <w:rPr>
          <w:rFonts w:ascii="Calibri" w:hAnsi="Calibri"/>
          <w:sz w:val="22"/>
          <w:szCs w:val="22"/>
        </w:rPr>
        <w:t>årsmøteperioden</w:t>
      </w:r>
      <w:r w:rsidRPr="00AA782B">
        <w:rPr>
          <w:rFonts w:ascii="Calibri" w:hAnsi="Calibri"/>
          <w:sz w:val="22"/>
          <w:szCs w:val="22"/>
        </w:rPr>
        <w:t xml:space="preserve"> legges frem for årsmøte. </w:t>
      </w:r>
    </w:p>
    <w:p w:rsidR="00792E08" w:rsidRPr="00AA782B" w:rsidRDefault="00792E08" w:rsidP="00792E08">
      <w:pPr>
        <w:pStyle w:val="Default"/>
        <w:rPr>
          <w:rFonts w:ascii="Calibri" w:hAnsi="Calibri"/>
          <w:sz w:val="22"/>
          <w:szCs w:val="22"/>
        </w:rPr>
      </w:pPr>
    </w:p>
    <w:p w:rsidR="00792E08" w:rsidRPr="00AA782B" w:rsidRDefault="00792E08" w:rsidP="00792E08">
      <w:pPr>
        <w:pStyle w:val="gk"/>
        <w:rPr>
          <w:b w:val="0"/>
        </w:rPr>
      </w:pPr>
      <w:r w:rsidRPr="00AA782B">
        <w:rPr>
          <w:b w:val="0"/>
        </w:rPr>
        <w:t>Ved behov kan utvalget suppleres.</w:t>
      </w:r>
      <w:r>
        <w:rPr>
          <w:b w:val="0"/>
        </w:rPr>
        <w:t xml:space="preserve"> </w:t>
      </w:r>
      <w:r w:rsidRPr="00AA782B">
        <w:rPr>
          <w:b w:val="0"/>
        </w:rPr>
        <w:t xml:space="preserve">Valgkomiteen kan kontaktes dersom det er nødvendig. </w:t>
      </w:r>
    </w:p>
    <w:p w:rsidR="00792E08" w:rsidRPr="00AA782B" w:rsidRDefault="00792E08" w:rsidP="00792E08">
      <w:pPr>
        <w:pStyle w:val="Default"/>
        <w:rPr>
          <w:rFonts w:ascii="Calibri" w:hAnsi="Calibri"/>
          <w:sz w:val="22"/>
          <w:szCs w:val="22"/>
        </w:rPr>
      </w:pPr>
    </w:p>
    <w:p w:rsidR="004E4137" w:rsidRPr="00AA782B" w:rsidRDefault="004E4137" w:rsidP="00792E08">
      <w:pPr>
        <w:rPr>
          <w:b/>
        </w:rPr>
      </w:pPr>
    </w:p>
    <w:p w:rsidR="00014FA3" w:rsidRDefault="00014FA3"/>
    <w:sectPr w:rsidR="00014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9CA"/>
    <w:multiLevelType w:val="hybridMultilevel"/>
    <w:tmpl w:val="4DECE590"/>
    <w:lvl w:ilvl="0" w:tplc="2C04E4D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53EFF"/>
    <w:multiLevelType w:val="hybridMultilevel"/>
    <w:tmpl w:val="26ACE5E6"/>
    <w:lvl w:ilvl="0" w:tplc="C60C68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E80D4F"/>
    <w:multiLevelType w:val="hybridMultilevel"/>
    <w:tmpl w:val="7B421D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0C5040A"/>
    <w:multiLevelType w:val="hybridMultilevel"/>
    <w:tmpl w:val="30AC8184"/>
    <w:lvl w:ilvl="0" w:tplc="9806CE12">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4C43FC"/>
    <w:multiLevelType w:val="hybridMultilevel"/>
    <w:tmpl w:val="A5D2F7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2"/>
    <w:rsid w:val="00014FA3"/>
    <w:rsid w:val="00015020"/>
    <w:rsid w:val="00050C66"/>
    <w:rsid w:val="000751FA"/>
    <w:rsid w:val="000D0A3F"/>
    <w:rsid w:val="000E760B"/>
    <w:rsid w:val="00264E0D"/>
    <w:rsid w:val="003333DA"/>
    <w:rsid w:val="00483ECB"/>
    <w:rsid w:val="004E4137"/>
    <w:rsid w:val="00672365"/>
    <w:rsid w:val="00792E08"/>
    <w:rsid w:val="0091539C"/>
    <w:rsid w:val="00A144FD"/>
    <w:rsid w:val="00BB26A2"/>
    <w:rsid w:val="00BD4307"/>
    <w:rsid w:val="00D167C2"/>
    <w:rsid w:val="00E51986"/>
    <w:rsid w:val="00E67C3C"/>
    <w:rsid w:val="00F64E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B5CF-3524-4311-B133-D0C2C700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723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14FA3"/>
    <w:pPr>
      <w:autoSpaceDE w:val="0"/>
      <w:autoSpaceDN w:val="0"/>
      <w:adjustRightInd w:val="0"/>
      <w:spacing w:after="0" w:line="240" w:lineRule="auto"/>
    </w:pPr>
    <w:rPr>
      <w:rFonts w:ascii="Arial" w:hAnsi="Arial" w:cs="Arial"/>
      <w:color w:val="000000"/>
      <w:sz w:val="24"/>
      <w:szCs w:val="24"/>
    </w:rPr>
  </w:style>
  <w:style w:type="character" w:customStyle="1" w:styleId="gkTegn">
    <w:name w:val="gk Tegn"/>
    <w:link w:val="gk"/>
    <w:locked/>
    <w:rsid w:val="00792E08"/>
    <w:rPr>
      <w:b/>
    </w:rPr>
  </w:style>
  <w:style w:type="paragraph" w:customStyle="1" w:styleId="gk">
    <w:name w:val="gk"/>
    <w:basedOn w:val="Normal"/>
    <w:link w:val="gkTegn"/>
    <w:autoRedefine/>
    <w:qFormat/>
    <w:rsid w:val="00792E08"/>
    <w:pPr>
      <w:spacing w:after="0" w:line="240" w:lineRule="auto"/>
    </w:pPr>
    <w:rPr>
      <w:b/>
    </w:rPr>
  </w:style>
  <w:style w:type="paragraph" w:styleId="Listeavsnitt">
    <w:name w:val="List Paragraph"/>
    <w:basedOn w:val="Normal"/>
    <w:uiPriority w:val="34"/>
    <w:qFormat/>
    <w:rsid w:val="00792E08"/>
    <w:pPr>
      <w:ind w:left="720"/>
      <w:contextualSpacing/>
    </w:pPr>
  </w:style>
  <w:style w:type="character" w:customStyle="1" w:styleId="Overskrift1Tegn">
    <w:name w:val="Overskrift 1 Tegn"/>
    <w:basedOn w:val="Standardskriftforavsnitt"/>
    <w:link w:val="Overskrift1"/>
    <w:uiPriority w:val="9"/>
    <w:rsid w:val="00672365"/>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672365"/>
    <w:rPr>
      <w:color w:val="0563C1" w:themeColor="hyperlink"/>
      <w:u w:val="single"/>
    </w:rPr>
  </w:style>
  <w:style w:type="paragraph" w:styleId="Bobletekst">
    <w:name w:val="Balloon Text"/>
    <w:basedOn w:val="Normal"/>
    <w:link w:val="BobletekstTegn"/>
    <w:uiPriority w:val="99"/>
    <w:semiHidden/>
    <w:unhideWhenUsed/>
    <w:rsid w:val="000E76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7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8697">
      <w:bodyDiv w:val="1"/>
      <w:marLeft w:val="0"/>
      <w:marRight w:val="0"/>
      <w:marTop w:val="0"/>
      <w:marBottom w:val="0"/>
      <w:divBdr>
        <w:top w:val="none" w:sz="0" w:space="0" w:color="auto"/>
        <w:left w:val="none" w:sz="0" w:space="0" w:color="auto"/>
        <w:bottom w:val="none" w:sz="0" w:space="0" w:color="auto"/>
        <w:right w:val="none" w:sz="0" w:space="0" w:color="auto"/>
      </w:divBdr>
      <w:divsChild>
        <w:div w:id="491289008">
          <w:marLeft w:val="0"/>
          <w:marRight w:val="0"/>
          <w:marTop w:val="0"/>
          <w:marBottom w:val="0"/>
          <w:divBdr>
            <w:top w:val="none" w:sz="0" w:space="0" w:color="auto"/>
            <w:left w:val="none" w:sz="0" w:space="0" w:color="auto"/>
            <w:bottom w:val="none" w:sz="0" w:space="0" w:color="auto"/>
            <w:right w:val="none" w:sz="0" w:space="0" w:color="auto"/>
          </w:divBdr>
          <w:divsChild>
            <w:div w:id="7459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1873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Kvist</dc:creator>
  <cp:keywords/>
  <dc:description/>
  <cp:lastModifiedBy>Grethe Kvist</cp:lastModifiedBy>
  <cp:revision>6</cp:revision>
  <cp:lastPrinted>2018-01-29T13:11:00Z</cp:lastPrinted>
  <dcterms:created xsi:type="dcterms:W3CDTF">2018-02-01T12:16:00Z</dcterms:created>
  <dcterms:modified xsi:type="dcterms:W3CDTF">2018-02-19T20:54:00Z</dcterms:modified>
</cp:coreProperties>
</file>