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A5" w:rsidRDefault="00FD60A5">
      <w:pPr>
        <w:spacing w:after="7" w:line="249" w:lineRule="auto"/>
        <w:ind w:left="-5" w:hanging="10"/>
        <w:rPr>
          <w:sz w:val="24"/>
          <w:lang w:val="nn-NO"/>
        </w:rPr>
      </w:pPr>
    </w:p>
    <w:p w:rsidR="00FD60A5" w:rsidRDefault="00FD60A5">
      <w:pPr>
        <w:spacing w:after="7" w:line="249" w:lineRule="auto"/>
        <w:ind w:left="-5" w:hanging="10"/>
        <w:rPr>
          <w:sz w:val="24"/>
          <w:lang w:val="nn-NO"/>
        </w:rPr>
      </w:pPr>
    </w:p>
    <w:p w:rsidR="00FD60A5" w:rsidRPr="00FD60A5" w:rsidRDefault="00FD60A5" w:rsidP="00FD60A5">
      <w:pPr>
        <w:rPr>
          <w:b/>
          <w:color w:val="C00000"/>
          <w:lang w:val="nn-NO"/>
        </w:rPr>
      </w:pPr>
      <w:r w:rsidRPr="00FD60A5">
        <w:rPr>
          <w:b/>
          <w:color w:val="C00000"/>
          <w:lang w:val="nn-NO"/>
        </w:rPr>
        <w:t>SAK 5.1.5/16</w:t>
      </w:r>
      <w:r w:rsidRPr="00FD60A5">
        <w:rPr>
          <w:b/>
          <w:color w:val="C00000"/>
          <w:lang w:val="nn-NO"/>
        </w:rPr>
        <w:br/>
        <w:t>Fo</w:t>
      </w:r>
      <w:r w:rsidR="00962637">
        <w:rPr>
          <w:b/>
          <w:color w:val="C00000"/>
          <w:lang w:val="nn-NO"/>
        </w:rPr>
        <w:t>rslag uttale</w:t>
      </w:r>
      <w:r w:rsidRPr="00FD60A5">
        <w:rPr>
          <w:b/>
          <w:color w:val="C00000"/>
          <w:lang w:val="nn-NO"/>
        </w:rPr>
        <w:t xml:space="preserve"> «FO krev Barnehus i Sogn og Fjordane» </w:t>
      </w:r>
      <w:r w:rsidRPr="00FD60A5">
        <w:rPr>
          <w:b/>
          <w:color w:val="C00000"/>
          <w:lang w:val="nn-NO"/>
        </w:rPr>
        <w:br/>
        <w:t>Forsla</w:t>
      </w:r>
      <w:r w:rsidR="004168A6">
        <w:rPr>
          <w:b/>
          <w:color w:val="C00000"/>
          <w:lang w:val="nn-NO"/>
        </w:rPr>
        <w:t>gsstiller: Profesjonsfagleg utval</w:t>
      </w:r>
    </w:p>
    <w:p w:rsidR="00FD60A5" w:rsidRPr="00FD60A5" w:rsidRDefault="00FD60A5">
      <w:pPr>
        <w:spacing w:after="7" w:line="249" w:lineRule="auto"/>
        <w:ind w:left="-5" w:hanging="10"/>
        <w:rPr>
          <w:sz w:val="24"/>
          <w:lang w:val="nn-NO"/>
        </w:rPr>
      </w:pPr>
    </w:p>
    <w:p w:rsidR="004142E8" w:rsidRPr="00FD60A5" w:rsidRDefault="00C51523" w:rsidP="00FD60A5">
      <w:pPr>
        <w:spacing w:after="7" w:line="249" w:lineRule="auto"/>
        <w:rPr>
          <w:b/>
          <w:lang w:val="nn-NO"/>
        </w:rPr>
      </w:pPr>
      <w:r w:rsidRPr="00FD60A5">
        <w:rPr>
          <w:b/>
          <w:sz w:val="24"/>
          <w:lang w:val="nn-NO"/>
        </w:rPr>
        <w:t xml:space="preserve">FO </w:t>
      </w:r>
      <w:r w:rsidR="002F620D">
        <w:rPr>
          <w:b/>
          <w:sz w:val="24"/>
          <w:lang w:val="nn-NO"/>
        </w:rPr>
        <w:t>krev Barnehus til Sogn og Fjordane no!</w:t>
      </w:r>
    </w:p>
    <w:p w:rsidR="004142E8" w:rsidRPr="004737F9" w:rsidRDefault="00E9433C">
      <w:pPr>
        <w:spacing w:after="0"/>
        <w:rPr>
          <w:lang w:val="nn-NO"/>
        </w:rPr>
      </w:pPr>
      <w:r w:rsidRPr="004737F9">
        <w:rPr>
          <w:sz w:val="24"/>
          <w:lang w:val="nn-NO"/>
        </w:rPr>
        <w:t xml:space="preserve"> </w:t>
      </w:r>
    </w:p>
    <w:p w:rsidR="004142E8" w:rsidRPr="004737F9" w:rsidRDefault="00E9433C">
      <w:pPr>
        <w:spacing w:after="0"/>
        <w:rPr>
          <w:lang w:val="nn-NO"/>
        </w:rPr>
      </w:pPr>
      <w:r w:rsidRPr="004737F9">
        <w:rPr>
          <w:sz w:val="24"/>
          <w:lang w:val="nn-NO"/>
        </w:rPr>
        <w:t xml:space="preserve"> </w:t>
      </w:r>
    </w:p>
    <w:p w:rsidR="004142E8" w:rsidRPr="004737F9" w:rsidRDefault="002F620D">
      <w:pPr>
        <w:spacing w:after="7" w:line="249" w:lineRule="auto"/>
        <w:ind w:left="-5" w:hanging="10"/>
        <w:rPr>
          <w:lang w:val="nn-NO"/>
        </w:rPr>
      </w:pPr>
      <w:r>
        <w:rPr>
          <w:sz w:val="24"/>
          <w:lang w:val="nn-NO"/>
        </w:rPr>
        <w:t>FO krev at det vert oppretta</w:t>
      </w:r>
      <w:r w:rsidR="00E9433C" w:rsidRPr="004737F9">
        <w:rPr>
          <w:sz w:val="24"/>
          <w:lang w:val="nn-NO"/>
        </w:rPr>
        <w:t xml:space="preserve"> eit Barnehus i Sogn og Fjordane.  </w:t>
      </w:r>
    </w:p>
    <w:p w:rsidR="004142E8" w:rsidRPr="004737F9" w:rsidRDefault="00E9433C">
      <w:pPr>
        <w:spacing w:after="7" w:line="249" w:lineRule="auto"/>
        <w:ind w:left="-5" w:hanging="10"/>
        <w:rPr>
          <w:lang w:val="nn-NO"/>
        </w:rPr>
      </w:pPr>
      <w:r w:rsidRPr="004737F9">
        <w:rPr>
          <w:sz w:val="24"/>
          <w:lang w:val="nn-NO"/>
        </w:rPr>
        <w:t xml:space="preserve">Når politiet skal etterforske saker der det er mistanke om at barn </w:t>
      </w:r>
      <w:r>
        <w:rPr>
          <w:sz w:val="24"/>
          <w:lang w:val="nn-NO"/>
        </w:rPr>
        <w:t>har vorte</w:t>
      </w:r>
      <w:r w:rsidRPr="004737F9">
        <w:rPr>
          <w:sz w:val="24"/>
          <w:lang w:val="nn-NO"/>
        </w:rPr>
        <w:t xml:space="preserve"> utsett for</w:t>
      </w:r>
      <w:r>
        <w:rPr>
          <w:sz w:val="24"/>
          <w:lang w:val="nn-NO"/>
        </w:rPr>
        <w:t xml:space="preserve"> vald </w:t>
      </w:r>
      <w:r w:rsidRPr="004737F9">
        <w:rPr>
          <w:sz w:val="24"/>
          <w:lang w:val="nn-NO"/>
        </w:rPr>
        <w:t>elle</w:t>
      </w:r>
      <w:r>
        <w:rPr>
          <w:sz w:val="24"/>
          <w:lang w:val="nn-NO"/>
        </w:rPr>
        <w:t>r seksuelle overgrep skal barnet</w:t>
      </w:r>
      <w:r w:rsidRPr="004737F9">
        <w:rPr>
          <w:sz w:val="24"/>
          <w:lang w:val="nn-NO"/>
        </w:rPr>
        <w:t xml:space="preserve"> avhøyrast på ein mest mog</w:t>
      </w:r>
      <w:r w:rsidR="008505F9">
        <w:rPr>
          <w:sz w:val="24"/>
          <w:lang w:val="nn-NO"/>
        </w:rPr>
        <w:t>eleg forsvarleg måte. Barnehusa</w:t>
      </w:r>
      <w:r w:rsidRPr="004737F9">
        <w:rPr>
          <w:sz w:val="24"/>
          <w:lang w:val="nn-NO"/>
        </w:rPr>
        <w:t xml:space="preserve"> er i så måte den best eigna staden f</w:t>
      </w:r>
      <w:r w:rsidR="002F620D">
        <w:rPr>
          <w:sz w:val="24"/>
          <w:lang w:val="nn-NO"/>
        </w:rPr>
        <w:t>or slike avhøyr. Husa er tilrettelagt</w:t>
      </w:r>
      <w:r w:rsidRPr="004737F9">
        <w:rPr>
          <w:sz w:val="24"/>
          <w:lang w:val="nn-NO"/>
        </w:rPr>
        <w:t xml:space="preserve"> </w:t>
      </w:r>
      <w:r w:rsidR="002F620D">
        <w:rPr>
          <w:sz w:val="24"/>
          <w:lang w:val="nn-NO"/>
        </w:rPr>
        <w:t>for barn,  og har</w:t>
      </w:r>
      <w:r w:rsidRPr="004737F9">
        <w:rPr>
          <w:sz w:val="24"/>
          <w:lang w:val="nn-NO"/>
        </w:rPr>
        <w:t xml:space="preserve"> fagfolk </w:t>
      </w:r>
      <w:r w:rsidR="002F620D">
        <w:rPr>
          <w:sz w:val="24"/>
          <w:lang w:val="nn-NO"/>
        </w:rPr>
        <w:t xml:space="preserve">med spesialkompetanse </w:t>
      </w:r>
      <w:r w:rsidRPr="004737F9">
        <w:rPr>
          <w:sz w:val="24"/>
          <w:lang w:val="nn-NO"/>
        </w:rPr>
        <w:t xml:space="preserve">som </w:t>
      </w:r>
      <w:r w:rsidR="002F620D">
        <w:rPr>
          <w:sz w:val="24"/>
          <w:lang w:val="nn-NO"/>
        </w:rPr>
        <w:t>gjennomfører samtaler med ba</w:t>
      </w:r>
      <w:r w:rsidRPr="004737F9">
        <w:rPr>
          <w:sz w:val="24"/>
          <w:lang w:val="nn-NO"/>
        </w:rPr>
        <w:t xml:space="preserve">rna. </w:t>
      </w:r>
    </w:p>
    <w:p w:rsidR="004142E8" w:rsidRPr="004737F9" w:rsidRDefault="00E9433C">
      <w:pPr>
        <w:spacing w:after="0"/>
        <w:rPr>
          <w:lang w:val="nn-NO"/>
        </w:rPr>
      </w:pPr>
      <w:r w:rsidRPr="004737F9">
        <w:rPr>
          <w:sz w:val="24"/>
          <w:lang w:val="nn-NO"/>
        </w:rPr>
        <w:t xml:space="preserve"> </w:t>
      </w:r>
    </w:p>
    <w:p w:rsidR="00F75079" w:rsidRDefault="002F620D" w:rsidP="00F75079">
      <w:pPr>
        <w:spacing w:after="7" w:line="249" w:lineRule="auto"/>
        <w:ind w:left="-5" w:hanging="10"/>
        <w:rPr>
          <w:sz w:val="24"/>
          <w:lang w:val="nn-NO"/>
        </w:rPr>
      </w:pPr>
      <w:r>
        <w:rPr>
          <w:sz w:val="24"/>
          <w:lang w:val="nn-NO"/>
        </w:rPr>
        <w:t>Ba</w:t>
      </w:r>
      <w:r w:rsidR="00E9433C" w:rsidRPr="004737F9">
        <w:rPr>
          <w:sz w:val="24"/>
          <w:lang w:val="nn-NO"/>
        </w:rPr>
        <w:t>rn i Sogn og Fjordane må reise ti</w:t>
      </w:r>
      <w:r>
        <w:rPr>
          <w:sz w:val="24"/>
          <w:lang w:val="nn-NO"/>
        </w:rPr>
        <w:t>l Bergen eller Ålesund då vi ikkje har eige Barnehus i fylket</w:t>
      </w:r>
      <w:r w:rsidR="00F75079">
        <w:rPr>
          <w:sz w:val="24"/>
          <w:lang w:val="nn-NO"/>
        </w:rPr>
        <w:t xml:space="preserve">. </w:t>
      </w:r>
      <w:r>
        <w:rPr>
          <w:sz w:val="24"/>
          <w:lang w:val="nn-NO"/>
        </w:rPr>
        <w:t>FO meiner at dette fører til ekstrabelastning</w:t>
      </w:r>
      <w:r w:rsidR="00F75079">
        <w:rPr>
          <w:sz w:val="24"/>
          <w:lang w:val="nn-NO"/>
        </w:rPr>
        <w:t>ar</w:t>
      </w:r>
      <w:r>
        <w:rPr>
          <w:sz w:val="24"/>
          <w:lang w:val="nn-NO"/>
        </w:rPr>
        <w:t xml:space="preserve"> </w:t>
      </w:r>
      <w:r w:rsidR="00F75079">
        <w:rPr>
          <w:sz w:val="24"/>
          <w:lang w:val="nn-NO"/>
        </w:rPr>
        <w:t>for</w:t>
      </w:r>
      <w:r>
        <w:rPr>
          <w:sz w:val="24"/>
          <w:lang w:val="nn-NO"/>
        </w:rPr>
        <w:t xml:space="preserve"> barn som er utsett for traume.</w:t>
      </w:r>
    </w:p>
    <w:p w:rsidR="00F75079" w:rsidRDefault="00F75079" w:rsidP="00F75079">
      <w:pPr>
        <w:spacing w:after="7" w:line="249" w:lineRule="auto"/>
        <w:ind w:left="-5" w:hanging="10"/>
        <w:rPr>
          <w:sz w:val="24"/>
          <w:lang w:val="nn-NO"/>
        </w:rPr>
      </w:pPr>
      <w:r>
        <w:rPr>
          <w:sz w:val="24"/>
          <w:lang w:val="nn-NO"/>
        </w:rPr>
        <w:t xml:space="preserve">Barna må nokre gonger reise med framande vaksne til avhøyr. Reisa er lang og kan føra til overnatting. Dette er ikkje til barnets beste. </w:t>
      </w:r>
      <w:r w:rsidR="002F620D">
        <w:rPr>
          <w:sz w:val="24"/>
          <w:lang w:val="nn-NO"/>
        </w:rPr>
        <w:t xml:space="preserve"> </w:t>
      </w:r>
    </w:p>
    <w:p w:rsidR="008505F9" w:rsidRDefault="008505F9" w:rsidP="008505F9">
      <w:pPr>
        <w:spacing w:after="7" w:line="249" w:lineRule="auto"/>
        <w:ind w:left="-5" w:hanging="10"/>
        <w:rPr>
          <w:sz w:val="24"/>
          <w:lang w:val="nn-NO"/>
        </w:rPr>
      </w:pPr>
    </w:p>
    <w:p w:rsidR="008505F9" w:rsidRDefault="006C498D" w:rsidP="008505F9">
      <w:pPr>
        <w:spacing w:after="7" w:line="249" w:lineRule="auto"/>
        <w:ind w:left="-5" w:hanging="10"/>
        <w:rPr>
          <w:sz w:val="24"/>
          <w:lang w:val="nn-NO"/>
        </w:rPr>
      </w:pPr>
      <w:r>
        <w:rPr>
          <w:sz w:val="24"/>
          <w:lang w:val="nn-NO"/>
        </w:rPr>
        <w:t>Barnehusa</w:t>
      </w:r>
      <w:bookmarkStart w:id="0" w:name="_GoBack"/>
      <w:bookmarkEnd w:id="0"/>
      <w:r w:rsidR="00F75079">
        <w:rPr>
          <w:sz w:val="24"/>
          <w:lang w:val="nn-NO"/>
        </w:rPr>
        <w:t xml:space="preserve"> tilbyr </w:t>
      </w:r>
      <w:r w:rsidR="008505F9">
        <w:rPr>
          <w:sz w:val="24"/>
          <w:lang w:val="nn-NO"/>
        </w:rPr>
        <w:t xml:space="preserve"> pårørande o</w:t>
      </w:r>
      <w:r w:rsidR="0079436E">
        <w:rPr>
          <w:sz w:val="24"/>
          <w:lang w:val="nn-NO"/>
        </w:rPr>
        <w:t>g lokale fagmiljø rettleiing</w:t>
      </w:r>
      <w:r w:rsidR="00F75079">
        <w:rPr>
          <w:sz w:val="24"/>
          <w:lang w:val="nn-NO"/>
        </w:rPr>
        <w:t xml:space="preserve"> utifrå </w:t>
      </w:r>
      <w:r w:rsidR="008505F9">
        <w:rPr>
          <w:sz w:val="24"/>
          <w:lang w:val="nn-NO"/>
        </w:rPr>
        <w:t xml:space="preserve"> spisskompetanse på valds-</w:t>
      </w:r>
      <w:r w:rsidR="00B607B6">
        <w:rPr>
          <w:sz w:val="24"/>
          <w:lang w:val="nn-NO"/>
        </w:rPr>
        <w:t xml:space="preserve"> </w:t>
      </w:r>
      <w:r w:rsidR="008505F9">
        <w:rPr>
          <w:sz w:val="24"/>
          <w:lang w:val="nn-NO"/>
        </w:rPr>
        <w:t xml:space="preserve">og overgrepsutsett barn, noko som vert </w:t>
      </w:r>
      <w:r w:rsidR="00FD60A5">
        <w:rPr>
          <w:sz w:val="24"/>
          <w:lang w:val="nn-NO"/>
        </w:rPr>
        <w:t>vanskeleggjort for oss i Sogn og Fjordane</w:t>
      </w:r>
      <w:r w:rsidR="00B607B6">
        <w:rPr>
          <w:sz w:val="24"/>
          <w:lang w:val="nn-NO"/>
        </w:rPr>
        <w:t xml:space="preserve"> på grunn</w:t>
      </w:r>
      <w:r w:rsidR="008505F9">
        <w:rPr>
          <w:sz w:val="24"/>
          <w:lang w:val="nn-NO"/>
        </w:rPr>
        <w:t xml:space="preserve"> av reiseveg.</w:t>
      </w:r>
    </w:p>
    <w:p w:rsidR="00E9433C" w:rsidRDefault="00E9433C" w:rsidP="008505F9">
      <w:pPr>
        <w:spacing w:after="7" w:line="249" w:lineRule="auto"/>
        <w:ind w:left="-5" w:hanging="10"/>
        <w:rPr>
          <w:sz w:val="24"/>
          <w:lang w:val="nn-NO"/>
        </w:rPr>
      </w:pPr>
    </w:p>
    <w:p w:rsidR="00E9433C" w:rsidRDefault="00E9433C" w:rsidP="008505F9">
      <w:pPr>
        <w:spacing w:after="7" w:line="249" w:lineRule="auto"/>
        <w:ind w:left="-5" w:hanging="10"/>
        <w:rPr>
          <w:sz w:val="24"/>
          <w:lang w:val="nn-NO"/>
        </w:rPr>
      </w:pPr>
      <w:r>
        <w:rPr>
          <w:sz w:val="24"/>
          <w:lang w:val="nn-NO"/>
        </w:rPr>
        <w:t xml:space="preserve">Barnehusa er også eit tilbod for </w:t>
      </w:r>
      <w:r w:rsidR="00F75079">
        <w:rPr>
          <w:sz w:val="24"/>
          <w:lang w:val="nn-NO"/>
        </w:rPr>
        <w:t>vaksne</w:t>
      </w:r>
      <w:r>
        <w:rPr>
          <w:sz w:val="24"/>
          <w:lang w:val="nn-NO"/>
        </w:rPr>
        <w:t xml:space="preserve"> utviklingshemma som kan ha vore utsett for slike overgrep. Det er særs viktig også for denne gruppa å få eit godt tilrettelagt miljø for avhøyr</w:t>
      </w:r>
      <w:r w:rsidR="00F75079">
        <w:rPr>
          <w:sz w:val="24"/>
          <w:lang w:val="nn-NO"/>
        </w:rPr>
        <w:t xml:space="preserve">, samt </w:t>
      </w:r>
      <w:r>
        <w:rPr>
          <w:sz w:val="24"/>
          <w:lang w:val="nn-NO"/>
        </w:rPr>
        <w:t>støtte til pårørande og lokale hjelpetenester.</w:t>
      </w:r>
    </w:p>
    <w:p w:rsidR="008505F9" w:rsidRDefault="008505F9" w:rsidP="008505F9">
      <w:pPr>
        <w:spacing w:after="7" w:line="249" w:lineRule="auto"/>
        <w:ind w:left="-5" w:hanging="10"/>
        <w:rPr>
          <w:sz w:val="24"/>
          <w:lang w:val="nn-NO"/>
        </w:rPr>
      </w:pPr>
    </w:p>
    <w:p w:rsidR="008505F9" w:rsidRDefault="008505F9" w:rsidP="008505F9">
      <w:pPr>
        <w:spacing w:after="7" w:line="249" w:lineRule="auto"/>
        <w:ind w:left="-5" w:hanging="10"/>
        <w:rPr>
          <w:sz w:val="24"/>
          <w:lang w:val="nn-NO"/>
        </w:rPr>
      </w:pPr>
      <w:r>
        <w:rPr>
          <w:sz w:val="24"/>
          <w:lang w:val="nn-NO"/>
        </w:rPr>
        <w:t xml:space="preserve">Politiet i Sogn og Fjordane har </w:t>
      </w:r>
      <w:r w:rsidR="00E9433C">
        <w:rPr>
          <w:sz w:val="24"/>
          <w:lang w:val="nn-NO"/>
        </w:rPr>
        <w:t>bygd opp eigen kompetanse på å avhø</w:t>
      </w:r>
      <w:r w:rsidR="002C37B7">
        <w:rPr>
          <w:sz w:val="24"/>
          <w:lang w:val="nn-NO"/>
        </w:rPr>
        <w:t>yre barn.  Ved Barnehusa er det eit sterkt fagmiljø</w:t>
      </w:r>
      <w:r w:rsidR="008143B8">
        <w:rPr>
          <w:sz w:val="24"/>
          <w:lang w:val="nn-NO"/>
        </w:rPr>
        <w:t>. FO krev at dette fagtilbodet vert etablert også i Sogn og Fjordane!</w:t>
      </w:r>
      <w:r w:rsidR="002C37B7">
        <w:rPr>
          <w:sz w:val="24"/>
          <w:lang w:val="nn-NO"/>
        </w:rPr>
        <w:t xml:space="preserve">   </w:t>
      </w:r>
    </w:p>
    <w:p w:rsidR="004142E8" w:rsidRPr="00E9433C" w:rsidRDefault="00E9433C">
      <w:pPr>
        <w:spacing w:after="28"/>
        <w:rPr>
          <w:lang w:val="nn-NO"/>
        </w:rPr>
      </w:pPr>
      <w:r w:rsidRPr="00E9433C">
        <w:rPr>
          <w:rFonts w:ascii="Arial" w:eastAsia="Arial" w:hAnsi="Arial" w:cs="Arial"/>
          <w:sz w:val="24"/>
          <w:lang w:val="nn-NO"/>
        </w:rPr>
        <w:t xml:space="preserve"> </w:t>
      </w:r>
    </w:p>
    <w:p w:rsidR="004142E8" w:rsidRPr="00E9433C" w:rsidRDefault="00E9433C">
      <w:pPr>
        <w:spacing w:after="0"/>
        <w:rPr>
          <w:lang w:val="nn-NO"/>
        </w:rPr>
      </w:pPr>
      <w:r w:rsidRPr="00E9433C">
        <w:rPr>
          <w:rFonts w:ascii="Arial" w:eastAsia="Arial" w:hAnsi="Arial" w:cs="Arial"/>
          <w:sz w:val="28"/>
          <w:lang w:val="nn-NO"/>
        </w:rPr>
        <w:t xml:space="preserve">  </w:t>
      </w:r>
    </w:p>
    <w:p w:rsidR="00A80F7A" w:rsidRPr="00A80F7A" w:rsidRDefault="00E9433C" w:rsidP="00A80F7A">
      <w:pPr>
        <w:rPr>
          <w:sz w:val="24"/>
          <w:szCs w:val="24"/>
          <w:lang w:val="nn-NO"/>
        </w:rPr>
      </w:pPr>
      <w:r w:rsidRPr="00E9433C">
        <w:rPr>
          <w:rFonts w:ascii="Arial" w:eastAsia="Arial" w:hAnsi="Arial" w:cs="Arial"/>
          <w:sz w:val="28"/>
          <w:lang w:val="nn-NO"/>
        </w:rPr>
        <w:t xml:space="preserve"> </w:t>
      </w:r>
      <w:r w:rsidR="00A80F7A" w:rsidRPr="00A80F7A">
        <w:rPr>
          <w:sz w:val="24"/>
          <w:szCs w:val="24"/>
          <w:lang w:val="nn-NO"/>
        </w:rPr>
        <w:t>Førde 8.mars 2016</w:t>
      </w:r>
    </w:p>
    <w:p w:rsidR="00A80F7A" w:rsidRPr="00A80F7A" w:rsidRDefault="00A80F7A" w:rsidP="00A80F7A">
      <w:pPr>
        <w:rPr>
          <w:sz w:val="24"/>
          <w:szCs w:val="24"/>
          <w:lang w:val="nn-NO"/>
        </w:rPr>
      </w:pPr>
      <w:r w:rsidRPr="00A80F7A">
        <w:rPr>
          <w:sz w:val="24"/>
          <w:szCs w:val="24"/>
          <w:lang w:val="nn-NO"/>
        </w:rPr>
        <w:t xml:space="preserve">Årsmøtet i </w:t>
      </w:r>
    </w:p>
    <w:p w:rsidR="00A80F7A" w:rsidRPr="00A80F7A" w:rsidRDefault="00A80F7A" w:rsidP="00A80F7A">
      <w:pPr>
        <w:rPr>
          <w:sz w:val="24"/>
          <w:szCs w:val="24"/>
          <w:lang w:val="nn-NO"/>
        </w:rPr>
      </w:pPr>
      <w:r w:rsidRPr="00A80F7A">
        <w:rPr>
          <w:sz w:val="24"/>
          <w:szCs w:val="24"/>
          <w:lang w:val="nn-NO"/>
        </w:rPr>
        <w:t>FO Sogn og Fjordane</w:t>
      </w:r>
    </w:p>
    <w:p w:rsidR="004142E8" w:rsidRPr="00E9433C" w:rsidRDefault="00E9433C">
      <w:pPr>
        <w:spacing w:after="0"/>
        <w:rPr>
          <w:lang w:val="nn-NO"/>
        </w:rPr>
      </w:pPr>
      <w:r w:rsidRPr="00E9433C">
        <w:rPr>
          <w:rFonts w:ascii="Arial" w:eastAsia="Arial" w:hAnsi="Arial" w:cs="Arial"/>
          <w:sz w:val="28"/>
          <w:lang w:val="nn-NO"/>
        </w:rPr>
        <w:t xml:space="preserve"> </w:t>
      </w:r>
    </w:p>
    <w:p w:rsidR="004142E8" w:rsidRPr="00E9433C" w:rsidRDefault="00E9433C">
      <w:pPr>
        <w:spacing w:after="0"/>
        <w:rPr>
          <w:lang w:val="nn-NO"/>
        </w:rPr>
      </w:pPr>
      <w:r w:rsidRPr="00E9433C">
        <w:rPr>
          <w:rFonts w:ascii="Arial" w:eastAsia="Arial" w:hAnsi="Arial" w:cs="Arial"/>
          <w:sz w:val="24"/>
          <w:lang w:val="nn-NO"/>
        </w:rPr>
        <w:t xml:space="preserve"> </w:t>
      </w:r>
    </w:p>
    <w:p w:rsidR="004142E8" w:rsidRPr="00E9433C" w:rsidRDefault="00E9433C">
      <w:pPr>
        <w:spacing w:after="0"/>
        <w:ind w:left="-19"/>
        <w:rPr>
          <w:lang w:val="nn-NO"/>
        </w:rPr>
      </w:pPr>
      <w:r w:rsidRPr="00E9433C">
        <w:rPr>
          <w:rFonts w:ascii="Arial" w:eastAsia="Arial" w:hAnsi="Arial" w:cs="Arial"/>
          <w:color w:val="DADADA"/>
          <w:sz w:val="24"/>
          <w:lang w:val="nn-NO"/>
        </w:rPr>
        <w:t xml:space="preserve">  </w:t>
      </w:r>
      <w:r w:rsidRPr="00E9433C">
        <w:rPr>
          <w:rFonts w:ascii="Arial" w:eastAsia="Arial" w:hAnsi="Arial" w:cs="Arial"/>
          <w:color w:val="DADADA"/>
          <w:sz w:val="24"/>
          <w:lang w:val="nn-NO"/>
        </w:rPr>
        <w:tab/>
      </w:r>
      <w:r w:rsidRPr="00E9433C">
        <w:rPr>
          <w:rFonts w:ascii="Arial" w:eastAsia="Arial" w:hAnsi="Arial" w:cs="Arial"/>
          <w:sz w:val="24"/>
          <w:lang w:val="nn-NO"/>
        </w:rPr>
        <w:t xml:space="preserve"> </w:t>
      </w:r>
    </w:p>
    <w:p w:rsidR="004142E8" w:rsidRPr="00E9433C" w:rsidRDefault="00E9433C">
      <w:pPr>
        <w:spacing w:after="4"/>
        <w:ind w:left="-19"/>
        <w:rPr>
          <w:lang w:val="nn-NO"/>
        </w:rPr>
      </w:pPr>
      <w:r w:rsidRPr="00E9433C">
        <w:rPr>
          <w:rFonts w:ascii="Arial" w:eastAsia="Arial" w:hAnsi="Arial" w:cs="Arial"/>
          <w:sz w:val="24"/>
          <w:lang w:val="nn-NO"/>
        </w:rPr>
        <w:t xml:space="preserve"> </w:t>
      </w:r>
    </w:p>
    <w:p w:rsidR="004142E8" w:rsidRPr="00E9433C" w:rsidRDefault="00E9433C">
      <w:pPr>
        <w:spacing w:after="0"/>
        <w:ind w:left="-19"/>
        <w:rPr>
          <w:lang w:val="nn-NO"/>
        </w:rPr>
      </w:pPr>
      <w:r w:rsidRPr="00E9433C">
        <w:rPr>
          <w:rFonts w:ascii="Arial" w:eastAsia="Arial" w:hAnsi="Arial" w:cs="Arial"/>
          <w:color w:val="DADADA"/>
          <w:sz w:val="24"/>
          <w:lang w:val="nn-NO"/>
        </w:rPr>
        <w:t xml:space="preserve"> </w:t>
      </w:r>
      <w:r w:rsidRPr="00E9433C">
        <w:rPr>
          <w:sz w:val="24"/>
          <w:lang w:val="nn-NO"/>
        </w:rPr>
        <w:t xml:space="preserve"> </w:t>
      </w:r>
    </w:p>
    <w:sectPr w:rsidR="004142E8" w:rsidRPr="00E9433C">
      <w:type w:val="continuous"/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E8"/>
    <w:rsid w:val="002C37B7"/>
    <w:rsid w:val="002F620D"/>
    <w:rsid w:val="00364414"/>
    <w:rsid w:val="004142E8"/>
    <w:rsid w:val="004168A6"/>
    <w:rsid w:val="004737F9"/>
    <w:rsid w:val="006C498D"/>
    <w:rsid w:val="0079436E"/>
    <w:rsid w:val="008143B8"/>
    <w:rsid w:val="008505F9"/>
    <w:rsid w:val="00962637"/>
    <w:rsid w:val="00A80F7A"/>
    <w:rsid w:val="00B607B6"/>
    <w:rsid w:val="00C51523"/>
    <w:rsid w:val="00E9433C"/>
    <w:rsid w:val="00F75079"/>
    <w:rsid w:val="00FD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93"/>
      <w:outlineLvl w:val="0"/>
    </w:pPr>
    <w:rPr>
      <w:rFonts w:ascii="Arial" w:eastAsia="Arial" w:hAnsi="Arial" w:cs="Arial"/>
      <w:b/>
      <w:color w:val="2E414E"/>
      <w:sz w:val="34"/>
    </w:rPr>
  </w:style>
  <w:style w:type="paragraph" w:styleId="Overskrift2">
    <w:name w:val="heading 2"/>
    <w:next w:val="Normal"/>
    <w:link w:val="Overskrift2Tegn"/>
    <w:uiPriority w:val="9"/>
    <w:unhideWhenUsed/>
    <w:qFormat/>
    <w:pPr>
      <w:keepNext/>
      <w:keepLines/>
      <w:spacing w:after="28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link w:val="Overskrift2"/>
    <w:rPr>
      <w:rFonts w:ascii="Arial" w:eastAsia="Arial" w:hAnsi="Arial" w:cs="Arial"/>
      <w:b/>
      <w:color w:val="000000"/>
      <w:sz w:val="24"/>
    </w:rPr>
  </w:style>
  <w:style w:type="character" w:customStyle="1" w:styleId="Overskrift1Tegn">
    <w:name w:val="Overskrift 1 Tegn"/>
    <w:link w:val="Overskrift1"/>
    <w:rPr>
      <w:rFonts w:ascii="Arial" w:eastAsia="Arial" w:hAnsi="Arial" w:cs="Arial"/>
      <w:b/>
      <w:color w:val="2E414E"/>
      <w:sz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93"/>
      <w:outlineLvl w:val="0"/>
    </w:pPr>
    <w:rPr>
      <w:rFonts w:ascii="Arial" w:eastAsia="Arial" w:hAnsi="Arial" w:cs="Arial"/>
      <w:b/>
      <w:color w:val="2E414E"/>
      <w:sz w:val="34"/>
    </w:rPr>
  </w:style>
  <w:style w:type="paragraph" w:styleId="Overskrift2">
    <w:name w:val="heading 2"/>
    <w:next w:val="Normal"/>
    <w:link w:val="Overskrift2Tegn"/>
    <w:uiPriority w:val="9"/>
    <w:unhideWhenUsed/>
    <w:qFormat/>
    <w:pPr>
      <w:keepNext/>
      <w:keepLines/>
      <w:spacing w:after="28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link w:val="Overskrift2"/>
    <w:rPr>
      <w:rFonts w:ascii="Arial" w:eastAsia="Arial" w:hAnsi="Arial" w:cs="Arial"/>
      <w:b/>
      <w:color w:val="000000"/>
      <w:sz w:val="24"/>
    </w:rPr>
  </w:style>
  <w:style w:type="character" w:customStyle="1" w:styleId="Overskrift1Tegn">
    <w:name w:val="Overskrift 1 Tegn"/>
    <w:link w:val="Overskrift1"/>
    <w:rPr>
      <w:rFonts w:ascii="Arial" w:eastAsia="Arial" w:hAnsi="Arial" w:cs="Arial"/>
      <w:b/>
      <w:color w:val="2E414E"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 Otterlei</dc:creator>
  <cp:lastModifiedBy>Acer</cp:lastModifiedBy>
  <cp:revision>4</cp:revision>
  <dcterms:created xsi:type="dcterms:W3CDTF">2016-03-08T18:50:00Z</dcterms:created>
  <dcterms:modified xsi:type="dcterms:W3CDTF">2016-03-08T19:09:00Z</dcterms:modified>
</cp:coreProperties>
</file>