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D15" w:rsidRDefault="00E01D15" w:rsidP="002A40A1">
      <w:pPr>
        <w:pStyle w:val="Brev"/>
        <w:jc w:val="center"/>
        <w:rPr>
          <w:rFonts w:asciiTheme="minorHAnsi" w:hAnsiTheme="minorHAnsi"/>
          <w:b/>
          <w:sz w:val="36"/>
          <w:lang w:val="nb-NO"/>
        </w:rPr>
      </w:pPr>
      <w:bookmarkStart w:id="0" w:name="_GoBack"/>
      <w:bookmarkEnd w:id="0"/>
    </w:p>
    <w:p w:rsidR="00B07926" w:rsidRPr="00DC4E3E" w:rsidRDefault="00DC4E3E" w:rsidP="002A40A1">
      <w:pPr>
        <w:pStyle w:val="Brev"/>
        <w:jc w:val="center"/>
        <w:rPr>
          <w:rFonts w:asciiTheme="minorHAnsi" w:hAnsiTheme="minorHAnsi"/>
          <w:b/>
          <w:sz w:val="36"/>
          <w:lang w:val="nb-NO"/>
        </w:rPr>
      </w:pPr>
      <w:r w:rsidRPr="00DC4E3E">
        <w:rPr>
          <w:rFonts w:asciiTheme="minorHAnsi" w:hAnsiTheme="minorHAnsi"/>
          <w:b/>
          <w:sz w:val="36"/>
          <w:lang w:val="nb-NO"/>
        </w:rPr>
        <w:t>PROTOKOLL</w:t>
      </w:r>
    </w:p>
    <w:p w:rsidR="00DC4E3E" w:rsidRDefault="00DC4E3E" w:rsidP="002A40A1">
      <w:pPr>
        <w:pStyle w:val="Brev"/>
        <w:jc w:val="center"/>
        <w:rPr>
          <w:rFonts w:asciiTheme="minorHAnsi" w:hAnsiTheme="minorHAnsi"/>
          <w:b/>
          <w:i/>
          <w:sz w:val="28"/>
          <w:lang w:val="nb-NO"/>
        </w:rPr>
      </w:pPr>
      <w:r w:rsidRPr="00DC4E3E">
        <w:rPr>
          <w:rFonts w:asciiTheme="minorHAnsi" w:hAnsiTheme="minorHAnsi"/>
          <w:b/>
          <w:i/>
          <w:sz w:val="28"/>
          <w:lang w:val="nb-NO"/>
        </w:rPr>
        <w:t xml:space="preserve">Representantskapsmøte i FO Oslo </w:t>
      </w:r>
      <w:r w:rsidR="002727C7">
        <w:rPr>
          <w:rFonts w:asciiTheme="minorHAnsi" w:hAnsiTheme="minorHAnsi"/>
          <w:b/>
          <w:i/>
          <w:sz w:val="28"/>
          <w:lang w:val="nb-NO"/>
        </w:rPr>
        <w:t>26. september</w:t>
      </w:r>
      <w:r w:rsidR="000D2428">
        <w:rPr>
          <w:rFonts w:asciiTheme="minorHAnsi" w:hAnsiTheme="minorHAnsi"/>
          <w:b/>
          <w:i/>
          <w:sz w:val="28"/>
          <w:lang w:val="nb-NO"/>
        </w:rPr>
        <w:t xml:space="preserve"> </w:t>
      </w:r>
      <w:r w:rsidR="006C77F3">
        <w:rPr>
          <w:rFonts w:asciiTheme="minorHAnsi" w:hAnsiTheme="minorHAnsi"/>
          <w:b/>
          <w:i/>
          <w:sz w:val="28"/>
          <w:lang w:val="nb-NO"/>
        </w:rPr>
        <w:t>2013</w:t>
      </w:r>
    </w:p>
    <w:p w:rsidR="00B53356" w:rsidRDefault="00B53356" w:rsidP="002A40A1">
      <w:pPr>
        <w:pStyle w:val="Brev"/>
        <w:jc w:val="center"/>
        <w:rPr>
          <w:rFonts w:asciiTheme="minorHAnsi" w:hAnsiTheme="minorHAnsi"/>
          <w:b/>
          <w:i/>
          <w:sz w:val="28"/>
          <w:lang w:val="nb-NO"/>
        </w:rPr>
      </w:pPr>
    </w:p>
    <w:p w:rsidR="00DC4E3E" w:rsidRDefault="00DC4E3E" w:rsidP="00DC4E3E">
      <w:pPr>
        <w:pStyle w:val="Brev"/>
        <w:ind w:left="1440" w:hanging="1440"/>
        <w:rPr>
          <w:rFonts w:asciiTheme="minorHAnsi" w:hAnsiTheme="minorHAnsi"/>
          <w:sz w:val="24"/>
          <w:lang w:val="nb-NO"/>
        </w:rPr>
      </w:pPr>
      <w:r>
        <w:rPr>
          <w:rFonts w:asciiTheme="minorHAnsi" w:hAnsiTheme="minorHAnsi"/>
          <w:sz w:val="24"/>
          <w:lang w:val="nb-NO"/>
        </w:rPr>
        <w:t>Stem</w:t>
      </w:r>
      <w:r w:rsidR="000D2428">
        <w:rPr>
          <w:rFonts w:asciiTheme="minorHAnsi" w:hAnsiTheme="minorHAnsi"/>
          <w:sz w:val="24"/>
          <w:lang w:val="nb-NO"/>
        </w:rPr>
        <w:t>meberettige representanter er:</w:t>
      </w:r>
      <w:r w:rsidR="00491676">
        <w:rPr>
          <w:rFonts w:asciiTheme="minorHAnsi" w:hAnsiTheme="minorHAnsi"/>
          <w:sz w:val="24"/>
          <w:lang w:val="nb-NO"/>
        </w:rPr>
        <w:t xml:space="preserve"> </w:t>
      </w:r>
      <w:r w:rsidR="002863FF">
        <w:rPr>
          <w:rFonts w:asciiTheme="minorHAnsi" w:hAnsiTheme="minorHAnsi"/>
          <w:sz w:val="24"/>
          <w:lang w:val="nb-NO"/>
        </w:rPr>
        <w:t>34</w:t>
      </w:r>
    </w:p>
    <w:p w:rsidR="000D2428" w:rsidRDefault="002A6CE9" w:rsidP="00DC4E3E">
      <w:pPr>
        <w:pStyle w:val="Brev"/>
        <w:rPr>
          <w:rFonts w:asciiTheme="minorHAnsi" w:hAnsiTheme="minorHAnsi"/>
          <w:sz w:val="24"/>
          <w:lang w:val="nb-NO"/>
        </w:rPr>
      </w:pPr>
      <w:r>
        <w:rPr>
          <w:rFonts w:asciiTheme="minorHAnsi" w:hAnsiTheme="minorHAnsi"/>
          <w:sz w:val="24"/>
          <w:lang w:val="nb-NO"/>
        </w:rPr>
        <w:t>Ikke stemmeberettigede representanter:</w:t>
      </w:r>
      <w:r w:rsidR="006C77F3">
        <w:rPr>
          <w:rFonts w:asciiTheme="minorHAnsi" w:hAnsiTheme="minorHAnsi"/>
          <w:sz w:val="24"/>
          <w:lang w:val="nb-NO"/>
        </w:rPr>
        <w:t xml:space="preserve"> </w:t>
      </w:r>
      <w:r w:rsidR="006313FB">
        <w:rPr>
          <w:rFonts w:asciiTheme="minorHAnsi" w:hAnsiTheme="minorHAnsi"/>
          <w:sz w:val="24"/>
          <w:lang w:val="nb-NO"/>
        </w:rPr>
        <w:t xml:space="preserve"> 0</w:t>
      </w:r>
    </w:p>
    <w:p w:rsidR="00AA10E9" w:rsidRDefault="00AA10E9" w:rsidP="00AA10E9">
      <w:pPr>
        <w:pStyle w:val="Brev"/>
        <w:rPr>
          <w:rFonts w:asciiTheme="minorHAnsi" w:hAnsiTheme="minorHAnsi"/>
          <w:sz w:val="24"/>
          <w:lang w:val="nb-NO"/>
        </w:rPr>
      </w:pPr>
    </w:p>
    <w:p w:rsidR="00AA10E9" w:rsidRDefault="000D2428" w:rsidP="00AA10E9">
      <w:pPr>
        <w:pStyle w:val="Brev"/>
        <w:rPr>
          <w:rFonts w:asciiTheme="minorHAnsi" w:hAnsiTheme="minorHAnsi"/>
          <w:sz w:val="24"/>
          <w:lang w:val="nb-NO"/>
        </w:rPr>
      </w:pPr>
      <w:r>
        <w:rPr>
          <w:rFonts w:asciiTheme="minorHAnsi" w:hAnsiTheme="minorHAnsi"/>
          <w:sz w:val="24"/>
          <w:lang w:val="nb-NO"/>
        </w:rPr>
        <w:t xml:space="preserve">Kontrollkomiteen: </w:t>
      </w:r>
      <w:r w:rsidR="002863FF">
        <w:rPr>
          <w:rFonts w:asciiTheme="minorHAnsi" w:hAnsiTheme="minorHAnsi"/>
          <w:sz w:val="24"/>
          <w:lang w:val="nb-NO"/>
        </w:rPr>
        <w:t>-</w:t>
      </w:r>
      <w:r w:rsidR="006313FB">
        <w:rPr>
          <w:rFonts w:asciiTheme="minorHAnsi" w:hAnsiTheme="minorHAnsi"/>
          <w:sz w:val="24"/>
          <w:lang w:val="nb-NO"/>
        </w:rPr>
        <w:t xml:space="preserve"> 2 representanter</w:t>
      </w:r>
    </w:p>
    <w:p w:rsidR="00D32F80" w:rsidRDefault="00491676" w:rsidP="00AA10E9">
      <w:pPr>
        <w:pStyle w:val="Brev"/>
        <w:rPr>
          <w:rFonts w:asciiTheme="minorHAnsi" w:hAnsiTheme="minorHAnsi"/>
          <w:sz w:val="24"/>
          <w:lang w:val="nb-NO"/>
        </w:rPr>
      </w:pPr>
      <w:r>
        <w:rPr>
          <w:rFonts w:asciiTheme="minorHAnsi" w:hAnsiTheme="minorHAnsi"/>
          <w:sz w:val="24"/>
          <w:lang w:val="nb-NO"/>
        </w:rPr>
        <w:t>Valgkomiteen:</w:t>
      </w:r>
      <w:r w:rsidR="006C77F3">
        <w:rPr>
          <w:rFonts w:asciiTheme="minorHAnsi" w:hAnsiTheme="minorHAnsi"/>
          <w:sz w:val="24"/>
          <w:lang w:val="nb-NO"/>
        </w:rPr>
        <w:t xml:space="preserve"> </w:t>
      </w:r>
      <w:r w:rsidR="008E1F76">
        <w:rPr>
          <w:rFonts w:asciiTheme="minorHAnsi" w:hAnsiTheme="minorHAnsi"/>
          <w:sz w:val="24"/>
          <w:lang w:val="nb-NO"/>
        </w:rPr>
        <w:t>-</w:t>
      </w:r>
      <w:r w:rsidR="006313FB">
        <w:rPr>
          <w:rFonts w:asciiTheme="minorHAnsi" w:hAnsiTheme="minorHAnsi"/>
          <w:sz w:val="24"/>
          <w:lang w:val="nb-NO"/>
        </w:rPr>
        <w:t xml:space="preserve"> 1 representant</w:t>
      </w:r>
    </w:p>
    <w:p w:rsidR="000D2428" w:rsidRDefault="000D2428" w:rsidP="00DC4E3E">
      <w:pPr>
        <w:pStyle w:val="Brev"/>
        <w:rPr>
          <w:rFonts w:asciiTheme="minorHAnsi" w:hAnsiTheme="minorHAnsi"/>
          <w:sz w:val="24"/>
          <w:lang w:val="nb-NO"/>
        </w:rPr>
      </w:pPr>
    </w:p>
    <w:p w:rsidR="00DC4E3E" w:rsidRDefault="000D2428" w:rsidP="00DC4E3E">
      <w:pPr>
        <w:pStyle w:val="Brev"/>
        <w:rPr>
          <w:rFonts w:asciiTheme="minorHAnsi" w:hAnsiTheme="minorHAnsi"/>
          <w:sz w:val="24"/>
          <w:lang w:val="nb-NO"/>
        </w:rPr>
      </w:pPr>
      <w:r>
        <w:rPr>
          <w:rFonts w:asciiTheme="minorHAnsi" w:hAnsiTheme="minorHAnsi"/>
          <w:sz w:val="24"/>
          <w:lang w:val="nb-NO"/>
        </w:rPr>
        <w:t>Dagsorden:</w:t>
      </w:r>
      <w:r w:rsidR="00355AE8">
        <w:rPr>
          <w:rFonts w:asciiTheme="minorHAnsi" w:hAnsiTheme="minorHAnsi"/>
          <w:sz w:val="24"/>
          <w:lang w:val="nb-NO"/>
        </w:rPr>
        <w:tab/>
      </w:r>
      <w:r w:rsidR="00355AE8">
        <w:rPr>
          <w:rFonts w:asciiTheme="minorHAnsi" w:hAnsiTheme="minorHAnsi"/>
          <w:sz w:val="24"/>
          <w:lang w:val="nb-NO"/>
        </w:rPr>
        <w:tab/>
      </w:r>
    </w:p>
    <w:p w:rsidR="00DC4E3E" w:rsidRPr="00DC4E3E" w:rsidRDefault="00DC4E3E" w:rsidP="00DC4E3E">
      <w:pPr>
        <w:pStyle w:val="Brev"/>
        <w:rPr>
          <w:rFonts w:asciiTheme="minorHAnsi" w:hAnsiTheme="minorHAnsi"/>
          <w:b/>
          <w:sz w:val="24"/>
          <w:lang w:val="nb-NO"/>
        </w:rPr>
      </w:pPr>
      <w:r w:rsidRPr="00DC4E3E">
        <w:rPr>
          <w:rFonts w:asciiTheme="minorHAnsi" w:hAnsiTheme="minorHAnsi"/>
          <w:b/>
          <w:sz w:val="24"/>
          <w:lang w:val="nb-NO"/>
        </w:rPr>
        <w:t>Sak</w:t>
      </w:r>
      <w:r w:rsidR="009104F7">
        <w:rPr>
          <w:rFonts w:asciiTheme="minorHAnsi" w:hAnsiTheme="minorHAnsi"/>
          <w:b/>
          <w:sz w:val="24"/>
          <w:lang w:val="nb-NO"/>
        </w:rPr>
        <w:t xml:space="preserve"> </w:t>
      </w:r>
      <w:r w:rsidR="002727C7">
        <w:rPr>
          <w:rFonts w:asciiTheme="minorHAnsi" w:hAnsiTheme="minorHAnsi"/>
          <w:b/>
          <w:sz w:val="24"/>
          <w:lang w:val="nb-NO"/>
        </w:rPr>
        <w:t>09</w:t>
      </w:r>
      <w:r w:rsidR="001F060B">
        <w:rPr>
          <w:rFonts w:asciiTheme="minorHAnsi" w:hAnsiTheme="minorHAnsi"/>
          <w:b/>
          <w:sz w:val="24"/>
          <w:lang w:val="nb-NO"/>
        </w:rPr>
        <w:t>/2013</w:t>
      </w:r>
      <w:r w:rsidRPr="00DC4E3E">
        <w:rPr>
          <w:rFonts w:asciiTheme="minorHAnsi" w:hAnsiTheme="minorHAnsi"/>
          <w:b/>
          <w:sz w:val="24"/>
          <w:lang w:val="nb-NO"/>
        </w:rPr>
        <w:tab/>
        <w:t>Konstituering</w:t>
      </w:r>
    </w:p>
    <w:p w:rsidR="003D6493" w:rsidRPr="001F060B" w:rsidRDefault="00DC4E3E" w:rsidP="001F060B">
      <w:pPr>
        <w:pStyle w:val="Listeavsnitt"/>
        <w:numPr>
          <w:ilvl w:val="0"/>
          <w:numId w:val="14"/>
        </w:numPr>
        <w:rPr>
          <w:rFonts w:ascii="Calibri" w:hAnsi="Calibri"/>
          <w:sz w:val="24"/>
          <w:szCs w:val="24"/>
        </w:rPr>
      </w:pPr>
      <w:r w:rsidRPr="00DC4E3E">
        <w:rPr>
          <w:rFonts w:ascii="Calibri" w:hAnsi="Calibri"/>
          <w:sz w:val="24"/>
          <w:szCs w:val="24"/>
        </w:rPr>
        <w:t>Innkallingens lovlighet:</w:t>
      </w:r>
    </w:p>
    <w:p w:rsidR="003D6493" w:rsidRPr="003D6493" w:rsidRDefault="003D6493" w:rsidP="003D6493">
      <w:pPr>
        <w:ind w:left="1440"/>
        <w:rPr>
          <w:rFonts w:ascii="Calibri" w:hAnsi="Calibri"/>
          <w:sz w:val="24"/>
          <w:szCs w:val="24"/>
        </w:rPr>
      </w:pPr>
    </w:p>
    <w:p w:rsidR="00DC4E3E" w:rsidRPr="00004C42" w:rsidRDefault="00DC4E3E" w:rsidP="00DC4E3E">
      <w:pPr>
        <w:ind w:left="1080" w:firstLine="360"/>
        <w:rPr>
          <w:rFonts w:ascii="Calibri" w:hAnsi="Calibri"/>
          <w:i/>
          <w:sz w:val="24"/>
          <w:szCs w:val="24"/>
        </w:rPr>
      </w:pPr>
      <w:r w:rsidRPr="00004C42">
        <w:rPr>
          <w:rFonts w:ascii="Calibri" w:hAnsi="Calibri"/>
          <w:i/>
          <w:sz w:val="24"/>
          <w:szCs w:val="24"/>
        </w:rPr>
        <w:t xml:space="preserve">Forslag til vedtak: </w:t>
      </w:r>
    </w:p>
    <w:p w:rsidR="00DC4E3E" w:rsidRDefault="00DC4E3E" w:rsidP="00DC4E3E">
      <w:pPr>
        <w:ind w:left="720" w:firstLine="720"/>
        <w:rPr>
          <w:rFonts w:ascii="Calibri" w:hAnsi="Calibri"/>
          <w:i/>
          <w:sz w:val="24"/>
          <w:szCs w:val="24"/>
        </w:rPr>
      </w:pPr>
      <w:r w:rsidRPr="00004C42">
        <w:rPr>
          <w:rFonts w:ascii="Calibri" w:hAnsi="Calibri"/>
          <w:i/>
          <w:sz w:val="24"/>
          <w:szCs w:val="24"/>
        </w:rPr>
        <w:t xml:space="preserve">Representantskapsmøtet </w:t>
      </w:r>
      <w:r w:rsidR="001F060B">
        <w:rPr>
          <w:rFonts w:ascii="Calibri" w:hAnsi="Calibri"/>
          <w:i/>
          <w:sz w:val="24"/>
          <w:szCs w:val="24"/>
        </w:rPr>
        <w:t>6. juni</w:t>
      </w:r>
      <w:r w:rsidR="000D2428">
        <w:rPr>
          <w:rFonts w:ascii="Calibri" w:hAnsi="Calibri"/>
          <w:i/>
          <w:sz w:val="24"/>
          <w:szCs w:val="24"/>
        </w:rPr>
        <w:t xml:space="preserve"> </w:t>
      </w:r>
      <w:r w:rsidRPr="00004C42">
        <w:rPr>
          <w:rFonts w:ascii="Calibri" w:hAnsi="Calibri"/>
          <w:i/>
          <w:sz w:val="24"/>
          <w:szCs w:val="24"/>
        </w:rPr>
        <w:t>anses for lovlig innkalt</w:t>
      </w:r>
    </w:p>
    <w:p w:rsidR="00DC4E3E" w:rsidRDefault="00DC4E3E" w:rsidP="00DC4E3E">
      <w:pPr>
        <w:rPr>
          <w:rFonts w:ascii="Calibri" w:hAnsi="Calibri"/>
          <w:b/>
          <w:sz w:val="24"/>
          <w:szCs w:val="24"/>
        </w:rPr>
      </w:pPr>
    </w:p>
    <w:p w:rsidR="00DC4E3E" w:rsidRPr="00DC4E3E" w:rsidRDefault="00DC4E3E" w:rsidP="00DC4E3E">
      <w:pPr>
        <w:rPr>
          <w:rFonts w:ascii="Calibri" w:hAnsi="Calibri"/>
          <w:sz w:val="24"/>
          <w:szCs w:val="24"/>
        </w:rPr>
      </w:pPr>
      <w:r>
        <w:rPr>
          <w:rFonts w:ascii="Calibri" w:hAnsi="Calibri"/>
          <w:b/>
          <w:sz w:val="24"/>
          <w:szCs w:val="24"/>
        </w:rPr>
        <w:t>Vedtak</w:t>
      </w:r>
      <w:r>
        <w:rPr>
          <w:rFonts w:ascii="Calibri" w:hAnsi="Calibri"/>
          <w:b/>
          <w:sz w:val="24"/>
          <w:szCs w:val="24"/>
        </w:rPr>
        <w:tab/>
      </w:r>
      <w:r>
        <w:rPr>
          <w:rFonts w:ascii="Calibri" w:hAnsi="Calibri"/>
          <w:b/>
          <w:sz w:val="24"/>
          <w:szCs w:val="24"/>
        </w:rPr>
        <w:tab/>
      </w:r>
      <w:r>
        <w:rPr>
          <w:rFonts w:ascii="Calibri" w:hAnsi="Calibri"/>
          <w:sz w:val="24"/>
          <w:szCs w:val="24"/>
        </w:rPr>
        <w:t>Innkallingen enstemmig godkjent</w:t>
      </w:r>
    </w:p>
    <w:p w:rsidR="00DC4E3E" w:rsidRDefault="00DC4E3E" w:rsidP="00DC4E3E">
      <w:pPr>
        <w:rPr>
          <w:rFonts w:ascii="Calibri" w:hAnsi="Calibri"/>
          <w:sz w:val="24"/>
          <w:szCs w:val="24"/>
        </w:rPr>
      </w:pPr>
    </w:p>
    <w:p w:rsidR="00DC4E3E" w:rsidRPr="00DC4E3E" w:rsidRDefault="00DC4E3E" w:rsidP="00DC4E3E">
      <w:pPr>
        <w:pStyle w:val="Listeavsnitt"/>
        <w:numPr>
          <w:ilvl w:val="0"/>
          <w:numId w:val="14"/>
        </w:numPr>
        <w:rPr>
          <w:rFonts w:ascii="Calibri" w:hAnsi="Calibri"/>
          <w:sz w:val="24"/>
          <w:szCs w:val="24"/>
        </w:rPr>
      </w:pPr>
      <w:r w:rsidRPr="00DC4E3E">
        <w:rPr>
          <w:rFonts w:ascii="Calibri" w:hAnsi="Calibri"/>
          <w:sz w:val="24"/>
          <w:szCs w:val="24"/>
        </w:rPr>
        <w:t>Valg av møteleder:</w:t>
      </w:r>
    </w:p>
    <w:p w:rsidR="00DC4E3E" w:rsidRDefault="00DC4E3E" w:rsidP="00DC4E3E">
      <w:pPr>
        <w:ind w:left="1080" w:firstLine="360"/>
        <w:rPr>
          <w:rFonts w:ascii="Calibri" w:hAnsi="Calibri"/>
          <w:i/>
          <w:sz w:val="24"/>
          <w:szCs w:val="24"/>
        </w:rPr>
      </w:pPr>
      <w:r w:rsidRPr="00004C42">
        <w:rPr>
          <w:rFonts w:ascii="Calibri" w:hAnsi="Calibri"/>
          <w:i/>
          <w:sz w:val="24"/>
          <w:szCs w:val="24"/>
        </w:rPr>
        <w:t>Styrets innstilling</w:t>
      </w:r>
      <w:r w:rsidR="00B53356">
        <w:rPr>
          <w:rFonts w:ascii="Calibri" w:hAnsi="Calibri"/>
          <w:i/>
          <w:sz w:val="24"/>
          <w:szCs w:val="24"/>
        </w:rPr>
        <w:t xml:space="preserve"> til møteledelse</w:t>
      </w:r>
      <w:r>
        <w:rPr>
          <w:rFonts w:ascii="Calibri" w:hAnsi="Calibri"/>
          <w:i/>
          <w:sz w:val="24"/>
          <w:szCs w:val="24"/>
        </w:rPr>
        <w:t xml:space="preserve">: </w:t>
      </w:r>
    </w:p>
    <w:p w:rsidR="00DC4E3E" w:rsidRDefault="00DC4E3E" w:rsidP="00DC4E3E">
      <w:pPr>
        <w:ind w:left="720" w:firstLine="720"/>
        <w:rPr>
          <w:rFonts w:ascii="Calibri" w:hAnsi="Calibri"/>
          <w:i/>
          <w:sz w:val="24"/>
          <w:szCs w:val="24"/>
        </w:rPr>
      </w:pPr>
      <w:r>
        <w:rPr>
          <w:rFonts w:ascii="Calibri" w:hAnsi="Calibri"/>
          <w:i/>
          <w:sz w:val="24"/>
          <w:szCs w:val="24"/>
        </w:rPr>
        <w:t>Tore Kristiansen og Hanne Groseth</w:t>
      </w:r>
    </w:p>
    <w:p w:rsidR="00DC4E3E" w:rsidRDefault="00DC4E3E" w:rsidP="00DC4E3E">
      <w:pPr>
        <w:rPr>
          <w:rFonts w:ascii="Calibri" w:hAnsi="Calibri"/>
          <w:i/>
          <w:sz w:val="24"/>
          <w:szCs w:val="24"/>
        </w:rPr>
      </w:pPr>
    </w:p>
    <w:p w:rsidR="00DC4E3E" w:rsidRPr="00DC4E3E" w:rsidRDefault="00DC4E3E" w:rsidP="00DC4E3E">
      <w:pPr>
        <w:rPr>
          <w:rFonts w:ascii="Calibri" w:hAnsi="Calibri"/>
          <w:sz w:val="24"/>
          <w:szCs w:val="24"/>
        </w:rPr>
      </w:pPr>
      <w:r>
        <w:rPr>
          <w:rFonts w:ascii="Calibri" w:hAnsi="Calibri"/>
          <w:b/>
          <w:sz w:val="24"/>
          <w:szCs w:val="24"/>
        </w:rPr>
        <w:t>Vedtak</w:t>
      </w:r>
      <w:r>
        <w:rPr>
          <w:rFonts w:ascii="Calibri" w:hAnsi="Calibri"/>
          <w:b/>
          <w:sz w:val="24"/>
          <w:szCs w:val="24"/>
        </w:rPr>
        <w:tab/>
      </w:r>
      <w:r>
        <w:rPr>
          <w:rFonts w:ascii="Calibri" w:hAnsi="Calibri"/>
          <w:b/>
          <w:sz w:val="24"/>
          <w:szCs w:val="24"/>
        </w:rPr>
        <w:tab/>
      </w:r>
      <w:r>
        <w:rPr>
          <w:rFonts w:ascii="Calibri" w:hAnsi="Calibri"/>
          <w:sz w:val="24"/>
          <w:szCs w:val="24"/>
        </w:rPr>
        <w:t>Tore Kristiansen og Hanne Groseth enstemmig valgt.</w:t>
      </w:r>
    </w:p>
    <w:p w:rsidR="00DC4E3E" w:rsidRPr="00004C42" w:rsidRDefault="00DC4E3E" w:rsidP="00DC4E3E">
      <w:pPr>
        <w:ind w:left="720" w:firstLine="720"/>
        <w:rPr>
          <w:rFonts w:ascii="Calibri" w:hAnsi="Calibri"/>
          <w:i/>
          <w:sz w:val="24"/>
          <w:szCs w:val="24"/>
        </w:rPr>
      </w:pPr>
    </w:p>
    <w:p w:rsidR="00DC4E3E" w:rsidRPr="00004C42" w:rsidRDefault="00DC4E3E" w:rsidP="00DC4E3E">
      <w:pPr>
        <w:pStyle w:val="Listeavsnitt"/>
        <w:numPr>
          <w:ilvl w:val="0"/>
          <w:numId w:val="14"/>
        </w:numPr>
        <w:rPr>
          <w:rFonts w:ascii="Calibri" w:hAnsi="Calibri"/>
          <w:sz w:val="24"/>
          <w:szCs w:val="24"/>
        </w:rPr>
      </w:pPr>
      <w:r w:rsidRPr="00004C42">
        <w:rPr>
          <w:rFonts w:ascii="Calibri" w:hAnsi="Calibri"/>
          <w:sz w:val="24"/>
          <w:szCs w:val="24"/>
        </w:rPr>
        <w:t>Valg av sekretær:</w:t>
      </w:r>
    </w:p>
    <w:p w:rsidR="00E212C1" w:rsidRDefault="00DC4E3E" w:rsidP="00DC4E3E">
      <w:pPr>
        <w:ind w:left="1080" w:firstLine="360"/>
        <w:rPr>
          <w:rFonts w:ascii="Calibri" w:hAnsi="Calibri"/>
          <w:i/>
          <w:sz w:val="24"/>
          <w:szCs w:val="24"/>
        </w:rPr>
      </w:pPr>
      <w:r w:rsidRPr="00004C42">
        <w:rPr>
          <w:rFonts w:ascii="Calibri" w:hAnsi="Calibri"/>
          <w:i/>
          <w:sz w:val="24"/>
          <w:szCs w:val="24"/>
        </w:rPr>
        <w:t xml:space="preserve">Styrets innstilling </w:t>
      </w:r>
      <w:r>
        <w:rPr>
          <w:rFonts w:ascii="Calibri" w:hAnsi="Calibri"/>
          <w:i/>
          <w:sz w:val="24"/>
          <w:szCs w:val="24"/>
        </w:rPr>
        <w:t xml:space="preserve">til sekretær: </w:t>
      </w:r>
      <w:r w:rsidR="006C77F3">
        <w:rPr>
          <w:rFonts w:ascii="Calibri" w:hAnsi="Calibri"/>
          <w:i/>
          <w:sz w:val="24"/>
          <w:szCs w:val="24"/>
        </w:rPr>
        <w:t>Gry Jørstad</w:t>
      </w:r>
    </w:p>
    <w:p w:rsidR="00DC4E3E" w:rsidRPr="00D32F80" w:rsidRDefault="00DC4E3E" w:rsidP="00DC4E3E">
      <w:pPr>
        <w:rPr>
          <w:rFonts w:ascii="Calibri" w:hAnsi="Calibri"/>
          <w:sz w:val="16"/>
          <w:szCs w:val="24"/>
        </w:rPr>
      </w:pPr>
    </w:p>
    <w:p w:rsidR="00DC4E3E" w:rsidRPr="00DC4E3E" w:rsidRDefault="00DC4E3E" w:rsidP="00DC4E3E">
      <w:pPr>
        <w:rPr>
          <w:rFonts w:ascii="Calibri" w:hAnsi="Calibri"/>
          <w:sz w:val="24"/>
          <w:szCs w:val="24"/>
        </w:rPr>
      </w:pPr>
      <w:r w:rsidRPr="00DC4E3E">
        <w:rPr>
          <w:rFonts w:ascii="Calibri" w:hAnsi="Calibri"/>
          <w:b/>
          <w:sz w:val="24"/>
          <w:szCs w:val="24"/>
        </w:rPr>
        <w:t>Vedtak</w:t>
      </w:r>
      <w:r w:rsidRPr="00DC4E3E">
        <w:rPr>
          <w:rFonts w:ascii="Calibri" w:hAnsi="Calibri"/>
          <w:b/>
          <w:sz w:val="24"/>
          <w:szCs w:val="24"/>
        </w:rPr>
        <w:tab/>
      </w:r>
      <w:r>
        <w:rPr>
          <w:rFonts w:ascii="Calibri" w:hAnsi="Calibri"/>
          <w:sz w:val="24"/>
          <w:szCs w:val="24"/>
        </w:rPr>
        <w:tab/>
      </w:r>
      <w:r w:rsidR="00E212C1">
        <w:rPr>
          <w:rFonts w:ascii="Calibri" w:hAnsi="Calibri"/>
          <w:sz w:val="24"/>
          <w:szCs w:val="24"/>
        </w:rPr>
        <w:t xml:space="preserve">Innstillingen </w:t>
      </w:r>
      <w:r>
        <w:rPr>
          <w:rFonts w:ascii="Calibri" w:hAnsi="Calibri"/>
          <w:sz w:val="24"/>
          <w:szCs w:val="24"/>
        </w:rPr>
        <w:t xml:space="preserve">enstemmig </w:t>
      </w:r>
      <w:r w:rsidR="00E212C1">
        <w:rPr>
          <w:rFonts w:ascii="Calibri" w:hAnsi="Calibri"/>
          <w:sz w:val="24"/>
          <w:szCs w:val="24"/>
        </w:rPr>
        <w:t>vedtatt</w:t>
      </w:r>
      <w:r>
        <w:rPr>
          <w:rFonts w:ascii="Calibri" w:hAnsi="Calibri"/>
          <w:sz w:val="24"/>
          <w:szCs w:val="24"/>
        </w:rPr>
        <w:t>.</w:t>
      </w:r>
    </w:p>
    <w:p w:rsidR="00DC4E3E" w:rsidRDefault="00DC4E3E" w:rsidP="00DC4E3E">
      <w:pPr>
        <w:pStyle w:val="Listeavsnitt"/>
        <w:ind w:left="360"/>
        <w:rPr>
          <w:rFonts w:ascii="Calibri" w:hAnsi="Calibri"/>
          <w:sz w:val="24"/>
          <w:szCs w:val="24"/>
        </w:rPr>
      </w:pPr>
    </w:p>
    <w:p w:rsidR="00DC4E3E" w:rsidRDefault="00DC4E3E" w:rsidP="00DC4E3E">
      <w:pPr>
        <w:pStyle w:val="Listeavsnitt"/>
        <w:numPr>
          <w:ilvl w:val="0"/>
          <w:numId w:val="14"/>
        </w:numPr>
        <w:rPr>
          <w:rFonts w:ascii="Calibri" w:hAnsi="Calibri"/>
          <w:sz w:val="24"/>
          <w:szCs w:val="24"/>
        </w:rPr>
      </w:pPr>
      <w:r w:rsidRPr="00DC4E3E">
        <w:rPr>
          <w:rFonts w:ascii="Calibri" w:hAnsi="Calibri"/>
          <w:sz w:val="24"/>
          <w:szCs w:val="24"/>
        </w:rPr>
        <w:t>Valg av protokollkomité:</w:t>
      </w:r>
    </w:p>
    <w:p w:rsidR="00762784" w:rsidRPr="00DC4E3E" w:rsidRDefault="00762784" w:rsidP="00762784">
      <w:pPr>
        <w:pStyle w:val="Listeavsnitt"/>
        <w:ind w:left="1800"/>
        <w:rPr>
          <w:rFonts w:ascii="Calibri" w:hAnsi="Calibri"/>
          <w:sz w:val="24"/>
          <w:szCs w:val="24"/>
        </w:rPr>
      </w:pPr>
    </w:p>
    <w:p w:rsidR="00DC4E3E" w:rsidRPr="00004C42" w:rsidRDefault="00DC4E3E" w:rsidP="00DC4E3E">
      <w:pPr>
        <w:ind w:left="1080" w:firstLine="360"/>
        <w:rPr>
          <w:rFonts w:ascii="Calibri" w:hAnsi="Calibri"/>
          <w:i/>
          <w:sz w:val="24"/>
          <w:szCs w:val="24"/>
        </w:rPr>
      </w:pPr>
      <w:r w:rsidRPr="00004C42">
        <w:rPr>
          <w:rFonts w:ascii="Calibri" w:hAnsi="Calibri"/>
          <w:i/>
          <w:sz w:val="24"/>
          <w:szCs w:val="24"/>
        </w:rPr>
        <w:t xml:space="preserve">Forslag til vedtak: </w:t>
      </w:r>
    </w:p>
    <w:p w:rsidR="00DC4E3E" w:rsidRDefault="00DC4E3E" w:rsidP="00DC4E3E">
      <w:pPr>
        <w:ind w:left="720" w:firstLine="720"/>
        <w:rPr>
          <w:rFonts w:ascii="Calibri" w:hAnsi="Calibri" w:cs="Arial"/>
          <w:i/>
          <w:sz w:val="24"/>
          <w:szCs w:val="24"/>
        </w:rPr>
      </w:pPr>
      <w:r w:rsidRPr="00004C42">
        <w:rPr>
          <w:rFonts w:ascii="Calibri" w:hAnsi="Calibri" w:cs="Arial"/>
          <w:i/>
          <w:sz w:val="24"/>
          <w:szCs w:val="24"/>
        </w:rPr>
        <w:t>Styret velges som protokollkomité og godkjenner protokollen.</w:t>
      </w:r>
    </w:p>
    <w:p w:rsidR="00DC4E3E" w:rsidRPr="00D32F80" w:rsidRDefault="00DC4E3E" w:rsidP="00DC4E3E">
      <w:pPr>
        <w:rPr>
          <w:rFonts w:ascii="Calibri" w:hAnsi="Calibri" w:cs="Arial"/>
          <w:i/>
          <w:sz w:val="16"/>
          <w:szCs w:val="24"/>
        </w:rPr>
      </w:pPr>
    </w:p>
    <w:p w:rsidR="00DC4E3E" w:rsidRDefault="00DC4E3E" w:rsidP="00DC4E3E">
      <w:pPr>
        <w:rPr>
          <w:rFonts w:ascii="Calibri" w:hAnsi="Calibri" w:cs="Arial"/>
          <w:sz w:val="24"/>
          <w:szCs w:val="24"/>
        </w:rPr>
      </w:pPr>
      <w:r>
        <w:rPr>
          <w:rFonts w:ascii="Calibri" w:hAnsi="Calibri" w:cs="Arial"/>
          <w:b/>
          <w:sz w:val="24"/>
          <w:szCs w:val="24"/>
        </w:rPr>
        <w:t>Vedtak</w:t>
      </w:r>
      <w:r>
        <w:rPr>
          <w:rFonts w:ascii="Calibri" w:hAnsi="Calibri" w:cs="Arial"/>
          <w:b/>
          <w:sz w:val="24"/>
          <w:szCs w:val="24"/>
        </w:rPr>
        <w:tab/>
      </w:r>
      <w:r>
        <w:rPr>
          <w:rFonts w:ascii="Calibri" w:hAnsi="Calibri" w:cs="Arial"/>
          <w:b/>
          <w:sz w:val="24"/>
          <w:szCs w:val="24"/>
        </w:rPr>
        <w:tab/>
      </w:r>
      <w:r w:rsidRPr="00DC4E3E">
        <w:rPr>
          <w:rFonts w:ascii="Calibri" w:hAnsi="Calibri" w:cs="Arial"/>
          <w:sz w:val="24"/>
          <w:szCs w:val="24"/>
        </w:rPr>
        <w:t>Styret enstemmig valgt som protokollkomité.</w:t>
      </w:r>
    </w:p>
    <w:p w:rsidR="00DC4E3E" w:rsidRDefault="00DC4E3E" w:rsidP="00DC4E3E">
      <w:pPr>
        <w:rPr>
          <w:rFonts w:ascii="Calibri" w:hAnsi="Calibri" w:cs="Arial"/>
          <w:b/>
          <w:sz w:val="24"/>
          <w:szCs w:val="24"/>
        </w:rPr>
      </w:pPr>
    </w:p>
    <w:p w:rsidR="00DC4E3E" w:rsidRPr="001F060B" w:rsidRDefault="00DC4E3E" w:rsidP="001F060B">
      <w:pPr>
        <w:pStyle w:val="Listeavsnitt"/>
        <w:numPr>
          <w:ilvl w:val="0"/>
          <w:numId w:val="14"/>
        </w:numPr>
        <w:rPr>
          <w:rFonts w:ascii="Calibri" w:hAnsi="Calibri"/>
          <w:sz w:val="24"/>
          <w:szCs w:val="24"/>
        </w:rPr>
      </w:pPr>
      <w:r w:rsidRPr="001F060B">
        <w:rPr>
          <w:rFonts w:ascii="Calibri" w:hAnsi="Calibri"/>
          <w:sz w:val="24"/>
          <w:szCs w:val="24"/>
        </w:rPr>
        <w:t>Godkjenning av saksliste/tidsplan</w:t>
      </w:r>
    </w:p>
    <w:p w:rsidR="00DC4E3E" w:rsidRDefault="00DC4E3E" w:rsidP="00B53356">
      <w:pPr>
        <w:ind w:left="1440" w:firstLine="45"/>
        <w:rPr>
          <w:rFonts w:ascii="Calibri" w:hAnsi="Calibri"/>
          <w:i/>
          <w:sz w:val="24"/>
          <w:szCs w:val="24"/>
        </w:rPr>
      </w:pPr>
      <w:r w:rsidRPr="00004C42">
        <w:rPr>
          <w:rFonts w:ascii="Calibri" w:hAnsi="Calibri"/>
          <w:i/>
          <w:sz w:val="24"/>
          <w:szCs w:val="24"/>
        </w:rPr>
        <w:t>Styrets innstilling: Saksliste/tidsplan for gjeldende møte godkjennes, med mulige justeringer under møtet.</w:t>
      </w:r>
    </w:p>
    <w:p w:rsidR="00DC4E3E" w:rsidRPr="00D32F80" w:rsidRDefault="00DC4E3E" w:rsidP="00DC4E3E">
      <w:pPr>
        <w:rPr>
          <w:rFonts w:ascii="Calibri" w:hAnsi="Calibri"/>
          <w:i/>
          <w:sz w:val="16"/>
          <w:szCs w:val="24"/>
        </w:rPr>
      </w:pPr>
    </w:p>
    <w:p w:rsidR="00DC4E3E" w:rsidRPr="00DC4E3E" w:rsidRDefault="00DC4E3E" w:rsidP="00DC4E3E">
      <w:pPr>
        <w:ind w:left="1440" w:hanging="1440"/>
        <w:rPr>
          <w:rFonts w:ascii="Calibri" w:hAnsi="Calibri"/>
          <w:sz w:val="24"/>
          <w:szCs w:val="24"/>
        </w:rPr>
      </w:pPr>
      <w:r>
        <w:rPr>
          <w:rFonts w:ascii="Calibri" w:hAnsi="Calibri"/>
          <w:b/>
          <w:sz w:val="24"/>
          <w:szCs w:val="24"/>
        </w:rPr>
        <w:t>Vedtak</w:t>
      </w:r>
      <w:r>
        <w:rPr>
          <w:rFonts w:ascii="Calibri" w:hAnsi="Calibri"/>
          <w:b/>
          <w:sz w:val="24"/>
          <w:szCs w:val="24"/>
        </w:rPr>
        <w:tab/>
      </w:r>
      <w:r w:rsidRPr="00DC4E3E">
        <w:rPr>
          <w:rFonts w:ascii="Calibri" w:hAnsi="Calibri"/>
          <w:sz w:val="24"/>
          <w:szCs w:val="24"/>
        </w:rPr>
        <w:t>Saksliste og tidsplan som ble delt ut på møtet ble enstemmig godkjent, med muligheter for justeringer under møtet.</w:t>
      </w:r>
    </w:p>
    <w:p w:rsidR="00D32F80" w:rsidRPr="00DC4E3E" w:rsidRDefault="00D32F80" w:rsidP="00DC4E3E">
      <w:pPr>
        <w:rPr>
          <w:rFonts w:ascii="Calibri" w:hAnsi="Calibri"/>
          <w:b/>
          <w:sz w:val="24"/>
          <w:szCs w:val="24"/>
        </w:rPr>
      </w:pPr>
    </w:p>
    <w:p w:rsidR="00DC4E3E" w:rsidRDefault="00DC4E3E" w:rsidP="00DC4E3E">
      <w:pPr>
        <w:pStyle w:val="Listeavsnitt"/>
        <w:numPr>
          <w:ilvl w:val="0"/>
          <w:numId w:val="14"/>
        </w:numPr>
        <w:rPr>
          <w:rFonts w:ascii="Calibri" w:hAnsi="Calibri"/>
          <w:sz w:val="24"/>
          <w:szCs w:val="24"/>
        </w:rPr>
      </w:pPr>
      <w:r w:rsidRPr="00004C42">
        <w:rPr>
          <w:rFonts w:ascii="Calibri" w:hAnsi="Calibri"/>
          <w:sz w:val="24"/>
          <w:szCs w:val="24"/>
        </w:rPr>
        <w:t>Godkjenning av forretningsorden</w:t>
      </w:r>
    </w:p>
    <w:p w:rsidR="003D6493" w:rsidRPr="003D6493" w:rsidRDefault="003D6493" w:rsidP="006C77F3">
      <w:pPr>
        <w:rPr>
          <w:rFonts w:ascii="Calibri" w:hAnsi="Calibri"/>
          <w:sz w:val="24"/>
          <w:szCs w:val="24"/>
        </w:rPr>
      </w:pPr>
      <w:r w:rsidRPr="003D6493">
        <w:rPr>
          <w:rFonts w:ascii="Calibri" w:hAnsi="Calibri"/>
          <w:sz w:val="24"/>
          <w:szCs w:val="24"/>
        </w:rPr>
        <w:tab/>
      </w:r>
    </w:p>
    <w:p w:rsidR="003D6493" w:rsidRPr="003D6493" w:rsidRDefault="003D6493" w:rsidP="003D6493">
      <w:pPr>
        <w:pStyle w:val="Listeavsnitt"/>
        <w:ind w:left="1800"/>
        <w:rPr>
          <w:rFonts w:ascii="Calibri" w:hAnsi="Calibri"/>
          <w:b w:val="0"/>
          <w:sz w:val="24"/>
          <w:szCs w:val="24"/>
        </w:rPr>
      </w:pPr>
    </w:p>
    <w:p w:rsidR="00DC4E3E" w:rsidRPr="00004C42" w:rsidRDefault="00DC4E3E" w:rsidP="00EC6CF9">
      <w:pPr>
        <w:ind w:left="1440"/>
        <w:rPr>
          <w:rFonts w:ascii="Calibri" w:hAnsi="Calibri"/>
          <w:i/>
          <w:sz w:val="24"/>
          <w:szCs w:val="24"/>
        </w:rPr>
      </w:pPr>
      <w:r w:rsidRPr="00004C42">
        <w:rPr>
          <w:rFonts w:ascii="Calibri" w:hAnsi="Calibri"/>
          <w:i/>
          <w:sz w:val="24"/>
          <w:szCs w:val="24"/>
        </w:rPr>
        <w:t xml:space="preserve">Forslag til vedtak: Forretningsorden </w:t>
      </w:r>
      <w:r w:rsidR="00EC6CF9">
        <w:rPr>
          <w:rFonts w:ascii="Calibri" w:hAnsi="Calibri"/>
          <w:i/>
          <w:sz w:val="24"/>
          <w:szCs w:val="24"/>
        </w:rPr>
        <w:t xml:space="preserve">oversendt med sakspapirene </w:t>
      </w:r>
      <w:r w:rsidRPr="00004C42">
        <w:rPr>
          <w:rFonts w:ascii="Calibri" w:hAnsi="Calibri"/>
          <w:i/>
          <w:sz w:val="24"/>
          <w:szCs w:val="24"/>
        </w:rPr>
        <w:t>godkjennes.</w:t>
      </w:r>
    </w:p>
    <w:p w:rsidR="00DC4E3E" w:rsidRPr="00D32F80" w:rsidRDefault="00DC4E3E" w:rsidP="00DC4E3E">
      <w:pPr>
        <w:pStyle w:val="Brev"/>
        <w:rPr>
          <w:rFonts w:asciiTheme="minorHAnsi" w:hAnsiTheme="minorHAnsi"/>
          <w:lang w:val="nb-NO"/>
        </w:rPr>
      </w:pPr>
    </w:p>
    <w:p w:rsidR="00DC4E3E" w:rsidRDefault="00DC4E3E" w:rsidP="00DC4E3E">
      <w:pPr>
        <w:pStyle w:val="Brev"/>
        <w:rPr>
          <w:rFonts w:asciiTheme="minorHAnsi" w:hAnsiTheme="minorHAnsi"/>
          <w:sz w:val="24"/>
          <w:lang w:val="nb-NO"/>
        </w:rPr>
      </w:pPr>
      <w:r w:rsidRPr="00DC4E3E">
        <w:rPr>
          <w:rFonts w:asciiTheme="minorHAnsi" w:hAnsiTheme="minorHAnsi"/>
          <w:b/>
          <w:sz w:val="24"/>
          <w:lang w:val="nb-NO"/>
        </w:rPr>
        <w:t>Vedtak</w:t>
      </w:r>
      <w:r>
        <w:rPr>
          <w:rFonts w:asciiTheme="minorHAnsi" w:hAnsiTheme="minorHAnsi"/>
          <w:b/>
          <w:sz w:val="24"/>
          <w:lang w:val="nb-NO"/>
        </w:rPr>
        <w:tab/>
      </w:r>
      <w:r>
        <w:rPr>
          <w:rFonts w:asciiTheme="minorHAnsi" w:hAnsiTheme="minorHAnsi"/>
          <w:b/>
          <w:sz w:val="24"/>
          <w:lang w:val="nb-NO"/>
        </w:rPr>
        <w:tab/>
      </w:r>
      <w:r w:rsidR="00EC6CF9">
        <w:rPr>
          <w:rFonts w:asciiTheme="minorHAnsi" w:hAnsiTheme="minorHAnsi"/>
          <w:sz w:val="24"/>
          <w:lang w:val="nb-NO"/>
        </w:rPr>
        <w:t>Forretningsorden godkjennes.</w:t>
      </w:r>
    </w:p>
    <w:p w:rsidR="00EC6CF9" w:rsidRPr="00D32F80" w:rsidRDefault="00EC6CF9" w:rsidP="00DC4E3E">
      <w:pPr>
        <w:pStyle w:val="Brev"/>
        <w:rPr>
          <w:rFonts w:asciiTheme="minorHAnsi" w:hAnsiTheme="minorHAnsi"/>
          <w:sz w:val="16"/>
          <w:lang w:val="nb-NO"/>
        </w:rPr>
      </w:pPr>
    </w:p>
    <w:p w:rsidR="00334E45" w:rsidRPr="00D32F80" w:rsidRDefault="00334E45" w:rsidP="00DC4E3E">
      <w:pPr>
        <w:pStyle w:val="Brev"/>
        <w:rPr>
          <w:rFonts w:asciiTheme="minorHAnsi" w:hAnsiTheme="minorHAnsi"/>
          <w:sz w:val="16"/>
          <w:lang w:val="nb-NO"/>
        </w:rPr>
      </w:pPr>
    </w:p>
    <w:p w:rsidR="00AA10E9" w:rsidRPr="00AA10E9" w:rsidRDefault="00EC6CF9" w:rsidP="006C77F3">
      <w:pPr>
        <w:pStyle w:val="Brev"/>
        <w:ind w:left="1440" w:hanging="1440"/>
        <w:rPr>
          <w:rFonts w:asciiTheme="minorHAnsi" w:hAnsiTheme="minorHAnsi"/>
          <w:sz w:val="24"/>
          <w:lang w:val="nb-NO"/>
        </w:rPr>
      </w:pPr>
      <w:r w:rsidRPr="00EC6CF9">
        <w:rPr>
          <w:rFonts w:asciiTheme="minorHAnsi" w:hAnsiTheme="minorHAnsi"/>
          <w:b/>
          <w:sz w:val="24"/>
          <w:lang w:val="nb-NO"/>
        </w:rPr>
        <w:t xml:space="preserve">Sak </w:t>
      </w:r>
      <w:r w:rsidR="002727C7">
        <w:rPr>
          <w:rFonts w:asciiTheme="minorHAnsi" w:hAnsiTheme="minorHAnsi"/>
          <w:b/>
          <w:sz w:val="24"/>
          <w:lang w:val="nb-NO"/>
        </w:rPr>
        <w:t>10</w:t>
      </w:r>
      <w:r w:rsidR="006C77F3">
        <w:rPr>
          <w:rFonts w:asciiTheme="minorHAnsi" w:hAnsiTheme="minorHAnsi"/>
          <w:b/>
          <w:sz w:val="24"/>
          <w:lang w:val="nb-NO"/>
        </w:rPr>
        <w:t>/2013</w:t>
      </w:r>
      <w:r w:rsidR="00750982">
        <w:rPr>
          <w:rFonts w:asciiTheme="minorHAnsi" w:hAnsiTheme="minorHAnsi"/>
          <w:b/>
          <w:sz w:val="24"/>
          <w:lang w:val="nb-NO"/>
        </w:rPr>
        <w:tab/>
      </w:r>
      <w:r w:rsidR="002727C7">
        <w:rPr>
          <w:rFonts w:asciiTheme="minorHAnsi" w:hAnsiTheme="minorHAnsi"/>
          <w:b/>
          <w:sz w:val="24"/>
          <w:lang w:val="nb-NO"/>
        </w:rPr>
        <w:t>Hovedoppgjøret 2014</w:t>
      </w:r>
    </w:p>
    <w:p w:rsidR="00750982" w:rsidRDefault="00750982" w:rsidP="00DC4E3E">
      <w:pPr>
        <w:pStyle w:val="Brev"/>
        <w:rPr>
          <w:rFonts w:asciiTheme="minorHAnsi" w:hAnsiTheme="minorHAnsi"/>
          <w:sz w:val="16"/>
          <w:lang w:val="nb-NO"/>
        </w:rPr>
      </w:pPr>
    </w:p>
    <w:p w:rsidR="00C15B58" w:rsidRDefault="00E90854" w:rsidP="00C15B58">
      <w:pPr>
        <w:pStyle w:val="Brev"/>
        <w:ind w:left="720" w:firstLine="720"/>
        <w:rPr>
          <w:rFonts w:asciiTheme="minorHAnsi" w:hAnsiTheme="minorHAnsi"/>
          <w:sz w:val="24"/>
          <w:lang w:val="nb-NO"/>
        </w:rPr>
      </w:pPr>
      <w:r>
        <w:rPr>
          <w:rFonts w:asciiTheme="minorHAnsi" w:hAnsiTheme="minorHAnsi"/>
          <w:sz w:val="24"/>
          <w:lang w:val="nb-NO"/>
        </w:rPr>
        <w:t xml:space="preserve">Til debatt en </w:t>
      </w:r>
      <w:r w:rsidR="00C15B58">
        <w:rPr>
          <w:rFonts w:asciiTheme="minorHAnsi" w:hAnsiTheme="minorHAnsi"/>
          <w:sz w:val="24"/>
          <w:lang w:val="nb-NO"/>
        </w:rPr>
        <w:t>eller flere ganger:</w:t>
      </w:r>
      <w:r>
        <w:rPr>
          <w:rFonts w:asciiTheme="minorHAnsi" w:hAnsiTheme="minorHAnsi"/>
          <w:sz w:val="24"/>
          <w:lang w:val="nb-NO"/>
        </w:rPr>
        <w:tab/>
      </w:r>
    </w:p>
    <w:p w:rsidR="00E90854" w:rsidRDefault="00C15B58" w:rsidP="00DC4E3E">
      <w:pPr>
        <w:pStyle w:val="Brev"/>
        <w:rPr>
          <w:rFonts w:asciiTheme="minorHAnsi" w:hAnsiTheme="minorHAnsi"/>
          <w:sz w:val="24"/>
          <w:lang w:val="nb-NO"/>
        </w:rPr>
      </w:pPr>
      <w:r>
        <w:rPr>
          <w:rFonts w:asciiTheme="minorHAnsi" w:hAnsiTheme="minorHAnsi"/>
          <w:sz w:val="24"/>
          <w:lang w:val="nb-NO"/>
        </w:rPr>
        <w:t xml:space="preserve">                           </w:t>
      </w:r>
      <w:r w:rsidR="00E90854">
        <w:rPr>
          <w:rFonts w:asciiTheme="minorHAnsi" w:hAnsiTheme="minorHAnsi"/>
          <w:sz w:val="24"/>
          <w:lang w:val="nb-NO"/>
        </w:rPr>
        <w:t>Pål Andreassen</w:t>
      </w:r>
    </w:p>
    <w:p w:rsidR="00E90854" w:rsidRDefault="00E90854" w:rsidP="00DC4E3E">
      <w:pPr>
        <w:pStyle w:val="Brev"/>
        <w:rPr>
          <w:rFonts w:asciiTheme="minorHAnsi" w:hAnsiTheme="minorHAnsi"/>
          <w:sz w:val="24"/>
          <w:lang w:val="nb-NO"/>
        </w:rPr>
      </w:pPr>
      <w:r>
        <w:rPr>
          <w:rFonts w:asciiTheme="minorHAnsi" w:hAnsiTheme="minorHAnsi"/>
          <w:sz w:val="24"/>
          <w:lang w:val="nb-NO"/>
        </w:rPr>
        <w:tab/>
      </w:r>
      <w:r w:rsidR="00C15B58">
        <w:rPr>
          <w:rFonts w:asciiTheme="minorHAnsi" w:hAnsiTheme="minorHAnsi"/>
          <w:sz w:val="24"/>
          <w:lang w:val="nb-NO"/>
        </w:rPr>
        <w:t xml:space="preserve">              </w:t>
      </w:r>
      <w:r>
        <w:rPr>
          <w:rFonts w:asciiTheme="minorHAnsi" w:hAnsiTheme="minorHAnsi"/>
          <w:sz w:val="24"/>
          <w:lang w:val="nb-NO"/>
        </w:rPr>
        <w:t>Tore Kristiansen</w:t>
      </w:r>
    </w:p>
    <w:p w:rsidR="006236EB" w:rsidRDefault="00E90854" w:rsidP="00DC4E3E">
      <w:pPr>
        <w:pStyle w:val="Brev"/>
        <w:rPr>
          <w:rFonts w:asciiTheme="minorHAnsi" w:hAnsiTheme="minorHAnsi"/>
          <w:sz w:val="24"/>
          <w:lang w:val="nb-NO"/>
        </w:rPr>
      </w:pPr>
      <w:r>
        <w:rPr>
          <w:rFonts w:asciiTheme="minorHAnsi" w:hAnsiTheme="minorHAnsi"/>
          <w:sz w:val="24"/>
          <w:lang w:val="nb-NO"/>
        </w:rPr>
        <w:tab/>
      </w:r>
      <w:r w:rsidR="00C15B58">
        <w:rPr>
          <w:rFonts w:asciiTheme="minorHAnsi" w:hAnsiTheme="minorHAnsi"/>
          <w:sz w:val="24"/>
          <w:lang w:val="nb-NO"/>
        </w:rPr>
        <w:t xml:space="preserve">              </w:t>
      </w:r>
      <w:r w:rsidR="006236EB">
        <w:rPr>
          <w:rFonts w:asciiTheme="minorHAnsi" w:hAnsiTheme="minorHAnsi"/>
          <w:sz w:val="24"/>
          <w:lang w:val="nb-NO"/>
        </w:rPr>
        <w:t>Jorun Clemetsen</w:t>
      </w:r>
    </w:p>
    <w:p w:rsidR="00E90854" w:rsidRDefault="006236EB" w:rsidP="00DC4E3E">
      <w:pPr>
        <w:pStyle w:val="Brev"/>
        <w:rPr>
          <w:rFonts w:asciiTheme="minorHAnsi" w:hAnsiTheme="minorHAnsi"/>
          <w:sz w:val="24"/>
          <w:lang w:val="nb-NO"/>
        </w:rPr>
      </w:pPr>
      <w:r>
        <w:rPr>
          <w:rFonts w:asciiTheme="minorHAnsi" w:hAnsiTheme="minorHAnsi"/>
          <w:sz w:val="24"/>
          <w:lang w:val="nb-NO"/>
        </w:rPr>
        <w:tab/>
      </w:r>
      <w:r>
        <w:rPr>
          <w:rFonts w:asciiTheme="minorHAnsi" w:hAnsiTheme="minorHAnsi"/>
          <w:sz w:val="24"/>
          <w:lang w:val="nb-NO"/>
        </w:rPr>
        <w:tab/>
        <w:t>Arild Sverstad Haug</w:t>
      </w:r>
      <w:r w:rsidR="00E90854">
        <w:rPr>
          <w:rFonts w:asciiTheme="minorHAnsi" w:hAnsiTheme="minorHAnsi"/>
          <w:sz w:val="24"/>
          <w:lang w:val="nb-NO"/>
        </w:rPr>
        <w:tab/>
      </w:r>
    </w:p>
    <w:p w:rsidR="006236EB" w:rsidRDefault="00C45D49" w:rsidP="00DC4E3E">
      <w:pPr>
        <w:pStyle w:val="Brev"/>
        <w:rPr>
          <w:rFonts w:asciiTheme="minorHAnsi" w:hAnsiTheme="minorHAnsi"/>
          <w:sz w:val="24"/>
          <w:lang w:val="nb-NO"/>
        </w:rPr>
      </w:pPr>
      <w:r>
        <w:rPr>
          <w:rFonts w:asciiTheme="minorHAnsi" w:hAnsiTheme="minorHAnsi"/>
          <w:sz w:val="24"/>
          <w:lang w:val="nb-NO"/>
        </w:rPr>
        <w:tab/>
      </w:r>
      <w:r>
        <w:rPr>
          <w:rFonts w:asciiTheme="minorHAnsi" w:hAnsiTheme="minorHAnsi"/>
          <w:sz w:val="24"/>
          <w:lang w:val="nb-NO"/>
        </w:rPr>
        <w:tab/>
        <w:t>Signe Aarsæther</w:t>
      </w:r>
    </w:p>
    <w:p w:rsidR="006236EB" w:rsidRDefault="00C45D49" w:rsidP="00DC4E3E">
      <w:pPr>
        <w:pStyle w:val="Brev"/>
        <w:rPr>
          <w:rFonts w:asciiTheme="minorHAnsi" w:hAnsiTheme="minorHAnsi"/>
          <w:sz w:val="24"/>
          <w:lang w:val="nb-NO"/>
        </w:rPr>
      </w:pPr>
      <w:r>
        <w:rPr>
          <w:rFonts w:asciiTheme="minorHAnsi" w:hAnsiTheme="minorHAnsi"/>
          <w:sz w:val="24"/>
          <w:lang w:val="nb-NO"/>
        </w:rPr>
        <w:tab/>
      </w:r>
      <w:r>
        <w:rPr>
          <w:rFonts w:asciiTheme="minorHAnsi" w:hAnsiTheme="minorHAnsi"/>
          <w:sz w:val="24"/>
          <w:lang w:val="nb-NO"/>
        </w:rPr>
        <w:tab/>
        <w:t xml:space="preserve">Lina Therese </w:t>
      </w:r>
      <w:proofErr w:type="spellStart"/>
      <w:r>
        <w:rPr>
          <w:rFonts w:asciiTheme="minorHAnsi" w:hAnsiTheme="minorHAnsi"/>
          <w:sz w:val="24"/>
          <w:lang w:val="nb-NO"/>
        </w:rPr>
        <w:t>Seterøy</w:t>
      </w:r>
      <w:proofErr w:type="spellEnd"/>
    </w:p>
    <w:p w:rsidR="00E90854" w:rsidRDefault="00E90854" w:rsidP="00DC4E3E">
      <w:pPr>
        <w:pStyle w:val="Brev"/>
        <w:rPr>
          <w:rFonts w:asciiTheme="minorHAnsi" w:hAnsiTheme="minorHAnsi"/>
          <w:sz w:val="16"/>
          <w:lang w:val="nb-NO"/>
        </w:rPr>
      </w:pPr>
    </w:p>
    <w:p w:rsidR="00E90854" w:rsidRPr="00D32F80" w:rsidRDefault="00E90854" w:rsidP="00DC4E3E">
      <w:pPr>
        <w:pStyle w:val="Brev"/>
        <w:rPr>
          <w:rFonts w:asciiTheme="minorHAnsi" w:hAnsiTheme="minorHAnsi"/>
          <w:sz w:val="16"/>
          <w:lang w:val="nb-NO"/>
        </w:rPr>
      </w:pPr>
    </w:p>
    <w:p w:rsidR="00374032" w:rsidRDefault="00750982" w:rsidP="00E20725">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r>
      <w:r w:rsidR="00E20725">
        <w:rPr>
          <w:rFonts w:asciiTheme="minorHAnsi" w:hAnsiTheme="minorHAnsi"/>
          <w:sz w:val="24"/>
          <w:lang w:val="nb-NO"/>
        </w:rPr>
        <w:t>Oslo kommune: P.t kan nyansatte lønnes langt over de som har jobbet i BFE i mange år. Oppleves urettferdig. Dette bør justeres</w:t>
      </w:r>
      <w:r w:rsidR="00A80F44">
        <w:rPr>
          <w:rFonts w:asciiTheme="minorHAnsi" w:hAnsiTheme="minorHAnsi"/>
          <w:sz w:val="24"/>
          <w:lang w:val="nb-NO"/>
        </w:rPr>
        <w:t>.</w:t>
      </w:r>
    </w:p>
    <w:p w:rsidR="00E20725" w:rsidRPr="005907B1" w:rsidRDefault="00E20725" w:rsidP="00E20725">
      <w:pPr>
        <w:pStyle w:val="Brev"/>
        <w:ind w:left="1440" w:hanging="1440"/>
        <w:rPr>
          <w:rFonts w:asciiTheme="minorHAnsi" w:hAnsiTheme="minorHAnsi"/>
          <w:i/>
          <w:sz w:val="24"/>
          <w:lang w:val="nb-NO"/>
        </w:rPr>
      </w:pPr>
      <w:r>
        <w:rPr>
          <w:rFonts w:asciiTheme="minorHAnsi" w:hAnsiTheme="minorHAnsi"/>
          <w:b/>
          <w:sz w:val="24"/>
          <w:lang w:val="nb-NO"/>
        </w:rPr>
        <w:tab/>
      </w:r>
      <w:r w:rsidR="00A80F44" w:rsidRPr="005907B1">
        <w:rPr>
          <w:rFonts w:asciiTheme="minorHAnsi" w:hAnsiTheme="minorHAnsi"/>
          <w:i/>
          <w:sz w:val="24"/>
          <w:lang w:val="nb-NO"/>
        </w:rPr>
        <w:t xml:space="preserve">Overenskomsten </w:t>
      </w:r>
      <w:r w:rsidRPr="005907B1">
        <w:rPr>
          <w:rFonts w:asciiTheme="minorHAnsi" w:hAnsiTheme="minorHAnsi"/>
          <w:i/>
          <w:sz w:val="24"/>
          <w:lang w:val="nb-NO"/>
        </w:rPr>
        <w:t>§ 12.1.1 Lønnsansiennitet tas bort</w:t>
      </w:r>
    </w:p>
    <w:p w:rsidR="00374032" w:rsidRDefault="00374032" w:rsidP="006C77F3">
      <w:pPr>
        <w:pStyle w:val="Brev"/>
        <w:ind w:left="1440" w:hanging="1440"/>
        <w:rPr>
          <w:rFonts w:asciiTheme="minorHAnsi" w:hAnsiTheme="minorHAnsi"/>
          <w:sz w:val="24"/>
          <w:lang w:val="nb-NO"/>
        </w:rPr>
      </w:pPr>
    </w:p>
    <w:p w:rsidR="00FC02B1" w:rsidRDefault="00FC02B1" w:rsidP="00374032">
      <w:pPr>
        <w:pStyle w:val="Brev"/>
        <w:ind w:left="2160" w:hanging="720"/>
        <w:rPr>
          <w:rFonts w:asciiTheme="minorHAnsi" w:hAnsiTheme="minorHAnsi"/>
          <w:sz w:val="24"/>
          <w:lang w:val="nb-NO"/>
        </w:rPr>
      </w:pPr>
      <w:r>
        <w:rPr>
          <w:rFonts w:asciiTheme="minorHAnsi" w:hAnsiTheme="minorHAnsi"/>
          <w:sz w:val="24"/>
          <w:lang w:val="nb-NO"/>
        </w:rPr>
        <w:t>En eller flere ganger:</w:t>
      </w:r>
    </w:p>
    <w:p w:rsidR="00E20725" w:rsidRDefault="00E20725" w:rsidP="00374032">
      <w:pPr>
        <w:pStyle w:val="Brev"/>
        <w:ind w:left="2160" w:hanging="720"/>
        <w:rPr>
          <w:rFonts w:asciiTheme="minorHAnsi" w:hAnsiTheme="minorHAnsi"/>
          <w:sz w:val="24"/>
          <w:lang w:val="nb-NO"/>
        </w:rPr>
      </w:pPr>
      <w:r>
        <w:rPr>
          <w:rFonts w:asciiTheme="minorHAnsi" w:hAnsiTheme="minorHAnsi"/>
          <w:sz w:val="24"/>
          <w:lang w:val="nb-NO"/>
        </w:rPr>
        <w:t>Pål Andreassen</w:t>
      </w:r>
    </w:p>
    <w:p w:rsidR="00374032" w:rsidRDefault="00374032" w:rsidP="006C77F3">
      <w:pPr>
        <w:pStyle w:val="Brev"/>
        <w:ind w:left="1440" w:hanging="1440"/>
        <w:rPr>
          <w:rFonts w:asciiTheme="minorHAnsi" w:hAnsiTheme="minorHAnsi"/>
          <w:sz w:val="24"/>
          <w:lang w:val="nb-NO"/>
        </w:rPr>
      </w:pPr>
    </w:p>
    <w:p w:rsidR="00374032" w:rsidRDefault="00374032" w:rsidP="00374032">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r>
      <w:r w:rsidR="00E20725">
        <w:rPr>
          <w:rFonts w:asciiTheme="minorHAnsi" w:hAnsiTheme="minorHAnsi"/>
          <w:sz w:val="24"/>
          <w:lang w:val="nb-NO"/>
        </w:rPr>
        <w:t xml:space="preserve">Oslo kommune: </w:t>
      </w:r>
      <w:r w:rsidR="00A80F44">
        <w:rPr>
          <w:rFonts w:asciiTheme="minorHAnsi" w:hAnsiTheme="minorHAnsi"/>
          <w:sz w:val="24"/>
          <w:lang w:val="nb-NO"/>
        </w:rPr>
        <w:t xml:space="preserve">Hovedavtalen </w:t>
      </w:r>
      <w:r w:rsidR="00E20725">
        <w:rPr>
          <w:rFonts w:asciiTheme="minorHAnsi" w:hAnsiTheme="minorHAnsi"/>
          <w:sz w:val="24"/>
          <w:lang w:val="nb-NO"/>
        </w:rPr>
        <w:t>§ 2.3 Ansettelser</w:t>
      </w:r>
      <w:r w:rsidR="005907B1">
        <w:rPr>
          <w:rFonts w:asciiTheme="minorHAnsi" w:hAnsiTheme="minorHAnsi"/>
          <w:sz w:val="24"/>
          <w:lang w:val="nb-NO"/>
        </w:rPr>
        <w:t>.</w:t>
      </w:r>
    </w:p>
    <w:p w:rsidR="00E20725" w:rsidRPr="005907B1" w:rsidRDefault="00E20725" w:rsidP="00374032">
      <w:pPr>
        <w:pStyle w:val="Brev"/>
        <w:ind w:left="1440" w:hanging="1440"/>
        <w:rPr>
          <w:rFonts w:asciiTheme="minorHAnsi" w:hAnsiTheme="minorHAnsi"/>
          <w:i/>
          <w:sz w:val="24"/>
          <w:lang w:val="nb-NO"/>
        </w:rPr>
      </w:pPr>
      <w:r>
        <w:rPr>
          <w:rFonts w:asciiTheme="minorHAnsi" w:hAnsiTheme="minorHAnsi"/>
          <w:b/>
          <w:sz w:val="24"/>
          <w:lang w:val="nb-NO"/>
        </w:rPr>
        <w:tab/>
      </w:r>
      <w:r w:rsidRPr="00E20725">
        <w:rPr>
          <w:rFonts w:asciiTheme="minorHAnsi" w:hAnsiTheme="minorHAnsi"/>
          <w:sz w:val="24"/>
          <w:lang w:val="nb-NO"/>
        </w:rPr>
        <w:t xml:space="preserve">Teksten endres til </w:t>
      </w:r>
      <w:r w:rsidR="005907B1" w:rsidRPr="005907B1">
        <w:rPr>
          <w:rFonts w:asciiTheme="minorHAnsi" w:hAnsiTheme="minorHAnsi"/>
          <w:i/>
          <w:sz w:val="24"/>
          <w:lang w:val="nb-NO"/>
        </w:rPr>
        <w:t xml:space="preserve">”Virksomhetsleder har ansettelsesmyndighet i de saker hvor det er enighet med organisasjonene om </w:t>
      </w:r>
      <w:r w:rsidR="005907B1" w:rsidRPr="005907B1">
        <w:rPr>
          <w:rFonts w:asciiTheme="minorHAnsi" w:hAnsiTheme="minorHAnsi"/>
          <w:b/>
          <w:i/>
          <w:sz w:val="24"/>
          <w:lang w:val="nb-NO"/>
        </w:rPr>
        <w:t>stillingsrekkefølge</w:t>
      </w:r>
      <w:r w:rsidR="005907B1" w:rsidRPr="005907B1">
        <w:rPr>
          <w:rFonts w:asciiTheme="minorHAnsi" w:hAnsiTheme="minorHAnsi"/>
          <w:i/>
          <w:sz w:val="24"/>
          <w:lang w:val="nb-NO"/>
        </w:rPr>
        <w:t>.”</w:t>
      </w:r>
    </w:p>
    <w:p w:rsidR="00374032" w:rsidRPr="005907B1" w:rsidRDefault="00374032" w:rsidP="005907B1">
      <w:pPr>
        <w:pStyle w:val="Brev"/>
        <w:rPr>
          <w:rFonts w:asciiTheme="minorHAnsi" w:hAnsiTheme="minorHAnsi"/>
          <w:i/>
          <w:sz w:val="24"/>
          <w:lang w:val="nb-NO"/>
        </w:rPr>
      </w:pPr>
    </w:p>
    <w:p w:rsidR="00374032" w:rsidRDefault="00374032" w:rsidP="00374032">
      <w:pPr>
        <w:pStyle w:val="Brev"/>
        <w:ind w:left="1440"/>
        <w:rPr>
          <w:rFonts w:asciiTheme="minorHAnsi" w:hAnsiTheme="minorHAnsi"/>
          <w:sz w:val="24"/>
          <w:lang w:val="nb-NO"/>
        </w:rPr>
      </w:pPr>
      <w:r>
        <w:rPr>
          <w:rFonts w:asciiTheme="minorHAnsi" w:hAnsiTheme="minorHAnsi"/>
          <w:sz w:val="24"/>
          <w:lang w:val="nb-NO"/>
        </w:rPr>
        <w:t>En eller flere ganger:</w:t>
      </w:r>
    </w:p>
    <w:p w:rsidR="00F00907" w:rsidRDefault="00E20725" w:rsidP="006C77F3">
      <w:pPr>
        <w:pStyle w:val="Brev"/>
        <w:ind w:left="1440" w:hanging="1440"/>
        <w:rPr>
          <w:rFonts w:asciiTheme="minorHAnsi" w:hAnsiTheme="minorHAnsi"/>
          <w:sz w:val="24"/>
          <w:lang w:val="nb-NO"/>
        </w:rPr>
      </w:pPr>
      <w:r>
        <w:rPr>
          <w:rFonts w:asciiTheme="minorHAnsi" w:hAnsiTheme="minorHAnsi"/>
          <w:sz w:val="24"/>
          <w:lang w:val="nb-NO"/>
        </w:rPr>
        <w:tab/>
        <w:t>Pål Andreassen</w:t>
      </w:r>
    </w:p>
    <w:p w:rsidR="00F00907" w:rsidRDefault="00F00907" w:rsidP="006C77F3">
      <w:pPr>
        <w:pStyle w:val="Brev"/>
        <w:ind w:left="1440" w:hanging="1440"/>
        <w:rPr>
          <w:rFonts w:asciiTheme="minorHAnsi" w:hAnsiTheme="minorHAnsi"/>
          <w:sz w:val="24"/>
          <w:lang w:val="nb-NO"/>
        </w:rPr>
      </w:pPr>
    </w:p>
    <w:p w:rsidR="00E20725" w:rsidRDefault="00E20725" w:rsidP="00E20725">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t xml:space="preserve">Oslo kommune: </w:t>
      </w:r>
      <w:r w:rsidR="005907B1">
        <w:rPr>
          <w:rFonts w:asciiTheme="minorHAnsi" w:hAnsiTheme="minorHAnsi"/>
          <w:sz w:val="24"/>
          <w:lang w:val="nb-NO"/>
        </w:rPr>
        <w:t xml:space="preserve">Overenskomsten </w:t>
      </w:r>
      <w:r w:rsidR="000E3ED6">
        <w:rPr>
          <w:rFonts w:asciiTheme="minorHAnsi" w:hAnsiTheme="minorHAnsi"/>
          <w:sz w:val="24"/>
          <w:lang w:val="nb-NO"/>
        </w:rPr>
        <w:t>– Fellesbestemmelser -</w:t>
      </w:r>
      <w:r w:rsidR="005907B1">
        <w:rPr>
          <w:rFonts w:asciiTheme="minorHAnsi" w:hAnsiTheme="minorHAnsi"/>
          <w:sz w:val="24"/>
          <w:lang w:val="nb-NO"/>
        </w:rPr>
        <w:t xml:space="preserve"> Risikotillegg.</w:t>
      </w:r>
    </w:p>
    <w:p w:rsidR="005907B1" w:rsidRPr="000E3ED6" w:rsidRDefault="005907B1" w:rsidP="00E20725">
      <w:pPr>
        <w:pStyle w:val="Brev"/>
        <w:ind w:left="1440" w:hanging="1440"/>
        <w:rPr>
          <w:rFonts w:asciiTheme="minorHAnsi" w:hAnsiTheme="minorHAnsi"/>
          <w:i/>
          <w:sz w:val="24"/>
          <w:lang w:val="nb-NO"/>
        </w:rPr>
      </w:pPr>
      <w:r>
        <w:rPr>
          <w:rFonts w:asciiTheme="minorHAnsi" w:hAnsiTheme="minorHAnsi"/>
          <w:b/>
          <w:sz w:val="24"/>
          <w:lang w:val="nb-NO"/>
        </w:rPr>
        <w:tab/>
      </w:r>
      <w:r w:rsidRPr="000E3ED6">
        <w:rPr>
          <w:rFonts w:asciiTheme="minorHAnsi" w:hAnsiTheme="minorHAnsi"/>
          <w:i/>
          <w:sz w:val="24"/>
          <w:lang w:val="nb-NO"/>
        </w:rPr>
        <w:t>Ansatte i institusjonstiltak for barn og unge samt ansatte ved Barnevernvakten gis ulempe- og risikotillegg pålydende 4 lønnstrinn.</w:t>
      </w:r>
    </w:p>
    <w:p w:rsidR="00E20725" w:rsidRDefault="00E20725" w:rsidP="00E20725">
      <w:pPr>
        <w:pStyle w:val="Brev"/>
        <w:ind w:left="1440" w:hanging="1440"/>
        <w:rPr>
          <w:rFonts w:asciiTheme="minorHAnsi" w:hAnsiTheme="minorHAnsi"/>
          <w:sz w:val="24"/>
          <w:lang w:val="nb-NO"/>
        </w:rPr>
      </w:pPr>
    </w:p>
    <w:p w:rsidR="00E20725" w:rsidRDefault="00E20725" w:rsidP="005907B1">
      <w:pPr>
        <w:pStyle w:val="Brev"/>
        <w:ind w:left="720" w:firstLine="720"/>
        <w:rPr>
          <w:rFonts w:asciiTheme="minorHAnsi" w:hAnsiTheme="minorHAnsi"/>
          <w:sz w:val="24"/>
          <w:lang w:val="nb-NO"/>
        </w:rPr>
      </w:pPr>
      <w:r>
        <w:rPr>
          <w:rFonts w:asciiTheme="minorHAnsi" w:hAnsiTheme="minorHAnsi"/>
          <w:sz w:val="24"/>
          <w:lang w:val="nb-NO"/>
        </w:rPr>
        <w:t>En eller flere ganger:</w:t>
      </w:r>
    </w:p>
    <w:p w:rsidR="00F00907" w:rsidRDefault="00E20725" w:rsidP="006C77F3">
      <w:pPr>
        <w:pStyle w:val="Brev"/>
        <w:ind w:left="1440" w:hanging="1440"/>
        <w:rPr>
          <w:rFonts w:asciiTheme="minorHAnsi" w:hAnsiTheme="minorHAnsi"/>
          <w:sz w:val="24"/>
          <w:lang w:val="nb-NO"/>
        </w:rPr>
      </w:pPr>
      <w:r>
        <w:rPr>
          <w:rFonts w:asciiTheme="minorHAnsi" w:hAnsiTheme="minorHAnsi"/>
          <w:sz w:val="24"/>
          <w:lang w:val="nb-NO"/>
        </w:rPr>
        <w:tab/>
        <w:t>Pål Andreassen</w:t>
      </w:r>
    </w:p>
    <w:p w:rsidR="005907B1" w:rsidRDefault="005907B1">
      <w:pPr>
        <w:rPr>
          <w:rFonts w:asciiTheme="minorHAnsi" w:hAnsiTheme="minorHAnsi"/>
          <w:b/>
          <w:color w:val="000000"/>
          <w:sz w:val="24"/>
          <w:szCs w:val="24"/>
        </w:rPr>
      </w:pPr>
    </w:p>
    <w:p w:rsidR="005907B1" w:rsidRDefault="00E20725" w:rsidP="00E20725">
      <w:pPr>
        <w:pStyle w:val="Brev"/>
        <w:ind w:left="1440" w:hanging="1440"/>
        <w:rPr>
          <w:rFonts w:asciiTheme="minorHAnsi" w:hAnsiTheme="minorHAnsi"/>
          <w:sz w:val="24"/>
          <w:lang w:val="nb-NO"/>
        </w:rPr>
      </w:pPr>
      <w:r w:rsidRPr="00750982">
        <w:rPr>
          <w:rFonts w:asciiTheme="minorHAnsi" w:hAnsiTheme="minorHAnsi"/>
          <w:b/>
          <w:sz w:val="24"/>
          <w:lang w:val="nb-NO"/>
        </w:rPr>
        <w:lastRenderedPageBreak/>
        <w:t>Til debatt</w:t>
      </w:r>
      <w:r>
        <w:rPr>
          <w:rFonts w:asciiTheme="minorHAnsi" w:hAnsiTheme="minorHAnsi"/>
          <w:b/>
          <w:sz w:val="24"/>
          <w:lang w:val="nb-NO"/>
        </w:rPr>
        <w:t>:</w:t>
      </w:r>
      <w:r>
        <w:rPr>
          <w:rFonts w:asciiTheme="minorHAnsi" w:hAnsiTheme="minorHAnsi"/>
          <w:sz w:val="24"/>
          <w:lang w:val="nb-NO"/>
        </w:rPr>
        <w:tab/>
        <w:t xml:space="preserve">Oslo kommune: </w:t>
      </w:r>
      <w:r w:rsidR="005907B1">
        <w:rPr>
          <w:rFonts w:asciiTheme="minorHAnsi" w:hAnsiTheme="minorHAnsi"/>
          <w:sz w:val="24"/>
          <w:lang w:val="nb-NO"/>
        </w:rPr>
        <w:t>Overenskomsten – Fellesbestemmelser – § 10.2. Arbeidstaker som har ordinær tjeneste på helg(økning av helgetillegg og helgeperiode på bakgrunn av stadig økende konflikt mellom arbeidsgivers behov for arbeid på helg og ansattes ønske om mindre arbeid på helg).</w:t>
      </w:r>
    </w:p>
    <w:p w:rsidR="00E20725" w:rsidRPr="005907B1" w:rsidRDefault="005907B1" w:rsidP="005907B1">
      <w:pPr>
        <w:pStyle w:val="Brev"/>
        <w:ind w:left="1440"/>
        <w:rPr>
          <w:rFonts w:asciiTheme="minorHAnsi" w:hAnsiTheme="minorHAnsi"/>
          <w:i/>
          <w:sz w:val="24"/>
          <w:lang w:val="nb-NO"/>
        </w:rPr>
      </w:pPr>
      <w:r w:rsidRPr="005907B1">
        <w:rPr>
          <w:rFonts w:asciiTheme="minorHAnsi" w:hAnsiTheme="minorHAnsi"/>
          <w:i/>
          <w:sz w:val="24"/>
          <w:lang w:val="nb-NO"/>
        </w:rPr>
        <w:t>Arbeidstaker med ordinær tjeneste på fredag kveld, lørdager eller søndager får for denne et tillegg på kr 60,00 pr. time i tiden fredag kl. 17:00 til søndag kl 24:00. Tillegget reguleres ikke i tariffperioden.</w:t>
      </w:r>
    </w:p>
    <w:p w:rsidR="00E20725" w:rsidRDefault="00E20725" w:rsidP="00E20725">
      <w:pPr>
        <w:pStyle w:val="Brev"/>
        <w:ind w:left="1440" w:hanging="1440"/>
        <w:rPr>
          <w:rFonts w:asciiTheme="minorHAnsi" w:hAnsiTheme="minorHAnsi"/>
          <w:sz w:val="24"/>
          <w:lang w:val="nb-NO"/>
        </w:rPr>
      </w:pPr>
    </w:p>
    <w:p w:rsidR="00E20725" w:rsidRDefault="00E20725" w:rsidP="00622D65">
      <w:pPr>
        <w:pStyle w:val="Brev"/>
        <w:ind w:left="720" w:firstLine="720"/>
        <w:rPr>
          <w:rFonts w:asciiTheme="minorHAnsi" w:hAnsiTheme="minorHAnsi"/>
          <w:sz w:val="24"/>
          <w:lang w:val="nb-NO"/>
        </w:rPr>
      </w:pPr>
      <w:r>
        <w:rPr>
          <w:rFonts w:asciiTheme="minorHAnsi" w:hAnsiTheme="minorHAnsi"/>
          <w:sz w:val="24"/>
          <w:lang w:val="nb-NO"/>
        </w:rPr>
        <w:t>En eller flere ganger:</w:t>
      </w:r>
    </w:p>
    <w:p w:rsidR="00E20725" w:rsidRDefault="00E20725" w:rsidP="006C77F3">
      <w:pPr>
        <w:pStyle w:val="Brev"/>
        <w:ind w:left="1440" w:hanging="1440"/>
        <w:rPr>
          <w:rFonts w:asciiTheme="minorHAnsi" w:hAnsiTheme="minorHAnsi"/>
          <w:sz w:val="24"/>
          <w:lang w:val="nb-NO"/>
        </w:rPr>
      </w:pPr>
      <w:r>
        <w:rPr>
          <w:rFonts w:asciiTheme="minorHAnsi" w:hAnsiTheme="minorHAnsi"/>
          <w:sz w:val="24"/>
          <w:lang w:val="nb-NO"/>
        </w:rPr>
        <w:tab/>
        <w:t>Pål Andreassen</w:t>
      </w:r>
    </w:p>
    <w:p w:rsidR="00E20725" w:rsidRDefault="00E20725" w:rsidP="006C77F3">
      <w:pPr>
        <w:pStyle w:val="Brev"/>
        <w:ind w:left="1440" w:hanging="1440"/>
        <w:rPr>
          <w:rFonts w:asciiTheme="minorHAnsi" w:hAnsiTheme="minorHAnsi"/>
          <w:sz w:val="24"/>
          <w:lang w:val="nb-NO"/>
        </w:rPr>
      </w:pPr>
    </w:p>
    <w:p w:rsidR="00E20725" w:rsidRDefault="00E20725" w:rsidP="00A80F44">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t xml:space="preserve">Oslo kommune: </w:t>
      </w:r>
      <w:r w:rsidR="00F02493">
        <w:rPr>
          <w:rFonts w:asciiTheme="minorHAnsi" w:hAnsiTheme="minorHAnsi"/>
          <w:sz w:val="24"/>
          <w:lang w:val="nb-NO"/>
        </w:rPr>
        <w:t>Overens</w:t>
      </w:r>
      <w:r w:rsidR="00366A08">
        <w:rPr>
          <w:rFonts w:asciiTheme="minorHAnsi" w:hAnsiTheme="minorHAnsi"/>
          <w:sz w:val="24"/>
          <w:lang w:val="nb-NO"/>
        </w:rPr>
        <w:t>komsten – Generelle særbestemmelser - Resirkulerte midler § 1. 2.</w:t>
      </w:r>
      <w:r>
        <w:rPr>
          <w:rFonts w:asciiTheme="minorHAnsi" w:hAnsiTheme="minorHAnsi"/>
          <w:sz w:val="24"/>
          <w:lang w:val="nb-NO"/>
        </w:rPr>
        <w:t xml:space="preserve"> 3</w:t>
      </w:r>
      <w:r w:rsidR="00366A08">
        <w:rPr>
          <w:rFonts w:asciiTheme="minorHAnsi" w:hAnsiTheme="minorHAnsi"/>
          <w:sz w:val="24"/>
          <w:lang w:val="nb-NO"/>
        </w:rPr>
        <w:t>, avsnitt 3(styrking av forhandlinger)</w:t>
      </w:r>
    </w:p>
    <w:p w:rsidR="00366A08" w:rsidRPr="00366A08" w:rsidRDefault="00366A08" w:rsidP="00A80F44">
      <w:pPr>
        <w:pStyle w:val="Brev"/>
        <w:ind w:left="1440" w:hanging="1440"/>
        <w:rPr>
          <w:rFonts w:asciiTheme="minorHAnsi" w:hAnsiTheme="minorHAnsi"/>
          <w:i/>
          <w:sz w:val="24"/>
          <w:lang w:val="nb-NO"/>
        </w:rPr>
      </w:pPr>
      <w:r>
        <w:rPr>
          <w:rFonts w:asciiTheme="minorHAnsi" w:hAnsiTheme="minorHAnsi"/>
          <w:b/>
          <w:sz w:val="24"/>
          <w:lang w:val="nb-NO"/>
        </w:rPr>
        <w:tab/>
      </w:r>
      <w:r>
        <w:rPr>
          <w:rFonts w:asciiTheme="minorHAnsi" w:hAnsiTheme="minorHAnsi"/>
          <w:i/>
          <w:sz w:val="24"/>
          <w:lang w:val="nb-NO"/>
        </w:rPr>
        <w:t xml:space="preserve">Slike forhandlinger </w:t>
      </w:r>
      <w:r>
        <w:rPr>
          <w:rFonts w:asciiTheme="minorHAnsi" w:hAnsiTheme="minorHAnsi"/>
          <w:b/>
          <w:i/>
          <w:sz w:val="24"/>
          <w:lang w:val="nb-NO"/>
        </w:rPr>
        <w:t>skal</w:t>
      </w:r>
      <w:r>
        <w:rPr>
          <w:rFonts w:asciiTheme="minorHAnsi" w:hAnsiTheme="minorHAnsi"/>
          <w:i/>
          <w:sz w:val="24"/>
          <w:lang w:val="nb-NO"/>
        </w:rPr>
        <w:t xml:space="preserve"> gjennomføres en gang pr. år.</w:t>
      </w:r>
    </w:p>
    <w:p w:rsidR="00A80F44" w:rsidRDefault="00A80F44" w:rsidP="00A80F44">
      <w:pPr>
        <w:pStyle w:val="Brev"/>
        <w:ind w:left="1440" w:hanging="1440"/>
        <w:rPr>
          <w:rFonts w:asciiTheme="minorHAnsi" w:hAnsiTheme="minorHAnsi"/>
          <w:sz w:val="24"/>
          <w:lang w:val="nb-NO"/>
        </w:rPr>
      </w:pPr>
    </w:p>
    <w:p w:rsidR="00E20725" w:rsidRDefault="00E20725" w:rsidP="00E20725">
      <w:pPr>
        <w:pStyle w:val="Brev"/>
        <w:ind w:left="2160" w:hanging="720"/>
        <w:rPr>
          <w:rFonts w:asciiTheme="minorHAnsi" w:hAnsiTheme="minorHAnsi"/>
          <w:sz w:val="24"/>
          <w:lang w:val="nb-NO"/>
        </w:rPr>
      </w:pPr>
      <w:r>
        <w:rPr>
          <w:rFonts w:asciiTheme="minorHAnsi" w:hAnsiTheme="minorHAnsi"/>
          <w:sz w:val="24"/>
          <w:lang w:val="nb-NO"/>
        </w:rPr>
        <w:t>En eller flere ganger:</w:t>
      </w:r>
    </w:p>
    <w:p w:rsidR="00E90854" w:rsidRDefault="00E90854" w:rsidP="00E90854">
      <w:pPr>
        <w:pStyle w:val="Brev"/>
        <w:ind w:left="2160" w:hanging="720"/>
        <w:rPr>
          <w:rFonts w:asciiTheme="minorHAnsi" w:hAnsiTheme="minorHAnsi"/>
          <w:sz w:val="24"/>
          <w:lang w:val="nb-NO"/>
        </w:rPr>
      </w:pPr>
      <w:r>
        <w:rPr>
          <w:rFonts w:asciiTheme="minorHAnsi" w:hAnsiTheme="minorHAnsi"/>
          <w:sz w:val="24"/>
          <w:lang w:val="nb-NO"/>
        </w:rPr>
        <w:t>Pål Andreassen</w:t>
      </w:r>
    </w:p>
    <w:p w:rsidR="00F00907" w:rsidRDefault="00F00907" w:rsidP="006C77F3">
      <w:pPr>
        <w:pStyle w:val="Brev"/>
        <w:ind w:left="1440" w:hanging="1440"/>
        <w:rPr>
          <w:rFonts w:asciiTheme="minorHAnsi" w:hAnsiTheme="minorHAnsi"/>
          <w:sz w:val="24"/>
          <w:lang w:val="nb-NO"/>
        </w:rPr>
      </w:pPr>
    </w:p>
    <w:p w:rsidR="00E20725" w:rsidRDefault="00E20725" w:rsidP="00E20725">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t xml:space="preserve">Oslo kommune: </w:t>
      </w:r>
      <w:r w:rsidR="00F02493">
        <w:rPr>
          <w:rFonts w:asciiTheme="minorHAnsi" w:hAnsiTheme="minorHAnsi"/>
          <w:sz w:val="24"/>
          <w:lang w:val="nb-NO"/>
        </w:rPr>
        <w:t>Overenskomsten – Særbestemmelser med organisasjoner – Kompetanseutvikling</w:t>
      </w:r>
    </w:p>
    <w:p w:rsidR="00F02493" w:rsidRDefault="00F02493" w:rsidP="00E20725">
      <w:pPr>
        <w:pStyle w:val="Brev"/>
        <w:ind w:left="1440" w:hanging="1440"/>
        <w:rPr>
          <w:rFonts w:asciiTheme="minorHAnsi" w:hAnsiTheme="minorHAnsi"/>
          <w:i/>
          <w:sz w:val="24"/>
          <w:lang w:val="nb-NO"/>
        </w:rPr>
      </w:pPr>
      <w:r>
        <w:rPr>
          <w:rFonts w:asciiTheme="minorHAnsi" w:hAnsiTheme="minorHAnsi"/>
          <w:b/>
          <w:sz w:val="24"/>
          <w:lang w:val="nb-NO"/>
        </w:rPr>
        <w:tab/>
      </w:r>
      <w:r>
        <w:rPr>
          <w:rFonts w:asciiTheme="minorHAnsi" w:hAnsiTheme="minorHAnsi"/>
          <w:b/>
          <w:i/>
          <w:sz w:val="24"/>
          <w:lang w:val="nb-NO"/>
        </w:rPr>
        <w:t>Kompetanse</w:t>
      </w:r>
    </w:p>
    <w:p w:rsidR="00F02493" w:rsidRDefault="00F02493" w:rsidP="00E20725">
      <w:pPr>
        <w:pStyle w:val="Brev"/>
        <w:ind w:left="1440" w:hanging="1440"/>
        <w:rPr>
          <w:rFonts w:asciiTheme="minorHAnsi" w:hAnsiTheme="minorHAnsi"/>
          <w:i/>
          <w:sz w:val="24"/>
          <w:lang w:val="nb-NO"/>
        </w:rPr>
      </w:pPr>
      <w:r>
        <w:rPr>
          <w:rFonts w:asciiTheme="minorHAnsi" w:hAnsiTheme="minorHAnsi"/>
          <w:i/>
          <w:sz w:val="24"/>
          <w:lang w:val="nb-NO"/>
        </w:rPr>
        <w:tab/>
        <w:t>Partene understreker betydningen av grunnleggende og særskilt kompetanse i arbeid med utsatte og hjelpetrengende mennesker. I denne sammenheng påpekes betydningen av å rekruttere og beholde ansatte med særskilt kompetanse på bakgrunn av etter- og videreutdanning.</w:t>
      </w:r>
    </w:p>
    <w:p w:rsidR="00F02493" w:rsidRDefault="00F02493" w:rsidP="00E20725">
      <w:pPr>
        <w:pStyle w:val="Brev"/>
        <w:ind w:left="1440" w:hanging="1440"/>
        <w:rPr>
          <w:rFonts w:asciiTheme="minorHAnsi" w:hAnsiTheme="minorHAnsi"/>
          <w:i/>
          <w:sz w:val="24"/>
          <w:lang w:val="nb-NO"/>
        </w:rPr>
      </w:pPr>
      <w:r>
        <w:rPr>
          <w:rFonts w:asciiTheme="minorHAnsi" w:hAnsiTheme="minorHAnsi"/>
          <w:i/>
          <w:sz w:val="24"/>
          <w:lang w:val="nb-NO"/>
        </w:rPr>
        <w:tab/>
        <w:t>Den enkelte virksomhet forutsettes i samarbeid med tillitsvalgte å legge forholdene til rette for kompetanseutvikling og i denne sammenheng påpekes betydningen av lønnskompensasjon.</w:t>
      </w:r>
    </w:p>
    <w:p w:rsidR="00F02493" w:rsidRDefault="00F02493" w:rsidP="00E20725">
      <w:pPr>
        <w:pStyle w:val="Brev"/>
        <w:ind w:left="1440" w:hanging="1440"/>
        <w:rPr>
          <w:rFonts w:asciiTheme="minorHAnsi" w:hAnsiTheme="minorHAnsi"/>
          <w:i/>
          <w:sz w:val="24"/>
          <w:lang w:val="nb-NO"/>
        </w:rPr>
      </w:pPr>
      <w:r>
        <w:rPr>
          <w:rFonts w:asciiTheme="minorHAnsi" w:hAnsiTheme="minorHAnsi"/>
          <w:i/>
          <w:sz w:val="24"/>
          <w:lang w:val="nb-NO"/>
        </w:rPr>
        <w:tab/>
      </w:r>
      <w:r>
        <w:rPr>
          <w:rFonts w:asciiTheme="minorHAnsi" w:hAnsiTheme="minorHAnsi"/>
          <w:b/>
          <w:i/>
          <w:sz w:val="24"/>
          <w:lang w:val="nb-NO"/>
        </w:rPr>
        <w:t>Veiledning</w:t>
      </w:r>
    </w:p>
    <w:p w:rsidR="00F02493" w:rsidRPr="00F02493" w:rsidRDefault="00F02493" w:rsidP="00E20725">
      <w:pPr>
        <w:pStyle w:val="Brev"/>
        <w:ind w:left="1440" w:hanging="1440"/>
        <w:rPr>
          <w:rFonts w:asciiTheme="minorHAnsi" w:hAnsiTheme="minorHAnsi"/>
          <w:i/>
          <w:sz w:val="24"/>
          <w:lang w:val="nb-NO"/>
        </w:rPr>
      </w:pPr>
      <w:r>
        <w:rPr>
          <w:rFonts w:asciiTheme="minorHAnsi" w:hAnsiTheme="minorHAnsi"/>
          <w:i/>
          <w:sz w:val="24"/>
          <w:lang w:val="nb-NO"/>
        </w:rPr>
        <w:tab/>
        <w:t>Partene understreker betydningen av veiledning i arbeid med utsatte og hjelpetrengende mennesker. Den enkelte virksomhet forutsetter i samarbeid med tillitsvalgte å legge forholdene til rette for faglig og personlig utviklende veiledningstjenester i virksomheten.</w:t>
      </w:r>
    </w:p>
    <w:p w:rsidR="00E20725" w:rsidRDefault="00E20725" w:rsidP="00E20725">
      <w:pPr>
        <w:pStyle w:val="Brev"/>
        <w:ind w:left="1440" w:hanging="1440"/>
        <w:rPr>
          <w:rFonts w:asciiTheme="minorHAnsi" w:hAnsiTheme="minorHAnsi"/>
          <w:sz w:val="24"/>
          <w:lang w:val="nb-NO"/>
        </w:rPr>
      </w:pPr>
    </w:p>
    <w:p w:rsidR="00E20725" w:rsidRDefault="00E20725" w:rsidP="00E20725">
      <w:pPr>
        <w:pStyle w:val="Brev"/>
        <w:ind w:left="2160" w:hanging="720"/>
        <w:rPr>
          <w:rFonts w:asciiTheme="minorHAnsi" w:hAnsiTheme="minorHAnsi"/>
          <w:sz w:val="24"/>
          <w:lang w:val="nb-NO"/>
        </w:rPr>
      </w:pPr>
      <w:r>
        <w:rPr>
          <w:rFonts w:asciiTheme="minorHAnsi" w:hAnsiTheme="minorHAnsi"/>
          <w:sz w:val="24"/>
          <w:lang w:val="nb-NO"/>
        </w:rPr>
        <w:t>En eller flere ganger:</w:t>
      </w:r>
    </w:p>
    <w:p w:rsidR="00E90854" w:rsidRDefault="00E90854" w:rsidP="00E20725">
      <w:pPr>
        <w:pStyle w:val="Brev"/>
        <w:ind w:left="2160" w:hanging="720"/>
        <w:rPr>
          <w:rFonts w:asciiTheme="minorHAnsi" w:hAnsiTheme="minorHAnsi"/>
          <w:sz w:val="24"/>
          <w:lang w:val="nb-NO"/>
        </w:rPr>
      </w:pPr>
      <w:r>
        <w:rPr>
          <w:rFonts w:asciiTheme="minorHAnsi" w:hAnsiTheme="minorHAnsi"/>
          <w:sz w:val="24"/>
          <w:lang w:val="nb-NO"/>
        </w:rPr>
        <w:t>Pål Andreassen</w:t>
      </w:r>
    </w:p>
    <w:p w:rsidR="00E90854" w:rsidRDefault="00E90854" w:rsidP="00E20725">
      <w:pPr>
        <w:pStyle w:val="Brev"/>
        <w:ind w:left="2160" w:hanging="720"/>
        <w:rPr>
          <w:rFonts w:asciiTheme="minorHAnsi" w:hAnsiTheme="minorHAnsi"/>
          <w:sz w:val="24"/>
          <w:lang w:val="nb-NO"/>
        </w:rPr>
      </w:pPr>
    </w:p>
    <w:p w:rsidR="00F02493" w:rsidRDefault="00F02493">
      <w:pPr>
        <w:rPr>
          <w:rFonts w:asciiTheme="minorHAnsi" w:hAnsiTheme="minorHAnsi"/>
          <w:b/>
          <w:color w:val="000000"/>
          <w:sz w:val="24"/>
          <w:szCs w:val="24"/>
        </w:rPr>
      </w:pPr>
      <w:r>
        <w:rPr>
          <w:rFonts w:asciiTheme="minorHAnsi" w:hAnsiTheme="minorHAnsi"/>
          <w:b/>
          <w:sz w:val="24"/>
        </w:rPr>
        <w:br w:type="page"/>
      </w:r>
    </w:p>
    <w:p w:rsidR="00F02493" w:rsidRDefault="00E20725" w:rsidP="00F02493">
      <w:pPr>
        <w:pStyle w:val="Brev"/>
        <w:ind w:left="1440" w:hanging="1440"/>
        <w:rPr>
          <w:rFonts w:asciiTheme="minorHAnsi" w:hAnsiTheme="minorHAnsi"/>
          <w:sz w:val="24"/>
          <w:lang w:val="nb-NO"/>
        </w:rPr>
      </w:pPr>
      <w:r w:rsidRPr="00750982">
        <w:rPr>
          <w:rFonts w:asciiTheme="minorHAnsi" w:hAnsiTheme="minorHAnsi"/>
          <w:b/>
          <w:sz w:val="24"/>
          <w:lang w:val="nb-NO"/>
        </w:rPr>
        <w:lastRenderedPageBreak/>
        <w:t>Til debatt</w:t>
      </w:r>
      <w:r>
        <w:rPr>
          <w:rFonts w:asciiTheme="minorHAnsi" w:hAnsiTheme="minorHAnsi"/>
          <w:b/>
          <w:sz w:val="24"/>
          <w:lang w:val="nb-NO"/>
        </w:rPr>
        <w:t>:</w:t>
      </w:r>
      <w:r>
        <w:rPr>
          <w:rFonts w:asciiTheme="minorHAnsi" w:hAnsiTheme="minorHAnsi"/>
          <w:sz w:val="24"/>
          <w:lang w:val="nb-NO"/>
        </w:rPr>
        <w:tab/>
      </w:r>
      <w:r w:rsidR="00102CDC">
        <w:rPr>
          <w:rFonts w:asciiTheme="minorHAnsi" w:hAnsiTheme="minorHAnsi"/>
          <w:sz w:val="24"/>
          <w:lang w:val="nb-NO"/>
        </w:rPr>
        <w:t>Spekter - A</w:t>
      </w:r>
      <w:r w:rsidR="00E90854">
        <w:rPr>
          <w:rFonts w:asciiTheme="minorHAnsi" w:hAnsiTheme="minorHAnsi"/>
          <w:sz w:val="24"/>
          <w:lang w:val="nb-NO"/>
        </w:rPr>
        <w:t>nsiennitetsstige</w:t>
      </w:r>
      <w:r w:rsidR="00F02493">
        <w:rPr>
          <w:rFonts w:asciiTheme="minorHAnsi" w:hAnsiTheme="minorHAnsi"/>
          <w:sz w:val="24"/>
          <w:lang w:val="nb-NO"/>
        </w:rPr>
        <w:t xml:space="preserve"> stopper på 10 år.</w:t>
      </w:r>
    </w:p>
    <w:p w:rsidR="00F02493" w:rsidRPr="00F02493" w:rsidRDefault="00F02493" w:rsidP="00F02493">
      <w:pPr>
        <w:pStyle w:val="Brev"/>
        <w:ind w:left="1440" w:hanging="1440"/>
        <w:jc w:val="both"/>
        <w:rPr>
          <w:rFonts w:asciiTheme="minorHAnsi" w:hAnsiTheme="minorHAnsi"/>
          <w:i/>
          <w:sz w:val="24"/>
          <w:lang w:val="nb-NO"/>
        </w:rPr>
      </w:pPr>
      <w:r>
        <w:rPr>
          <w:rFonts w:asciiTheme="minorHAnsi" w:hAnsiTheme="minorHAnsi"/>
          <w:b/>
          <w:sz w:val="24"/>
          <w:lang w:val="nb-NO"/>
        </w:rPr>
        <w:tab/>
      </w:r>
      <w:r>
        <w:rPr>
          <w:rFonts w:asciiTheme="minorHAnsi" w:hAnsiTheme="minorHAnsi"/>
          <w:i/>
          <w:sz w:val="24"/>
          <w:lang w:val="nb-NO"/>
        </w:rPr>
        <w:t>Høy prioritet å forlenge stigen.</w:t>
      </w:r>
    </w:p>
    <w:p w:rsidR="00E20725" w:rsidRDefault="00E20725" w:rsidP="00E20725">
      <w:pPr>
        <w:pStyle w:val="Brev"/>
        <w:ind w:left="1440" w:hanging="1440"/>
        <w:rPr>
          <w:rFonts w:asciiTheme="minorHAnsi" w:hAnsiTheme="minorHAnsi"/>
          <w:sz w:val="24"/>
          <w:lang w:val="nb-NO"/>
        </w:rPr>
      </w:pPr>
    </w:p>
    <w:p w:rsidR="00E90854" w:rsidRDefault="00E20725" w:rsidP="00E90854">
      <w:pPr>
        <w:pStyle w:val="Brev"/>
        <w:ind w:left="720" w:firstLine="720"/>
        <w:rPr>
          <w:rFonts w:asciiTheme="minorHAnsi" w:hAnsiTheme="minorHAnsi"/>
          <w:sz w:val="24"/>
          <w:lang w:val="nb-NO"/>
        </w:rPr>
      </w:pPr>
      <w:r>
        <w:rPr>
          <w:rFonts w:asciiTheme="minorHAnsi" w:hAnsiTheme="minorHAnsi"/>
          <w:sz w:val="24"/>
          <w:lang w:val="nb-NO"/>
        </w:rPr>
        <w:t>En eller flere ganger:</w:t>
      </w:r>
      <w:r w:rsidR="00E90854">
        <w:rPr>
          <w:rFonts w:asciiTheme="minorHAnsi" w:hAnsiTheme="minorHAnsi"/>
          <w:sz w:val="24"/>
          <w:lang w:val="nb-NO"/>
        </w:rPr>
        <w:t xml:space="preserve"> </w:t>
      </w:r>
    </w:p>
    <w:p w:rsidR="00E20725" w:rsidRDefault="00E90854" w:rsidP="00E90854">
      <w:pPr>
        <w:pStyle w:val="Brev"/>
        <w:ind w:left="720" w:firstLine="720"/>
        <w:rPr>
          <w:rFonts w:asciiTheme="minorHAnsi" w:hAnsiTheme="minorHAnsi"/>
          <w:sz w:val="24"/>
          <w:lang w:val="nb-NO"/>
        </w:rPr>
      </w:pPr>
      <w:r>
        <w:rPr>
          <w:rFonts w:asciiTheme="minorHAnsi" w:hAnsiTheme="minorHAnsi"/>
          <w:sz w:val="24"/>
          <w:lang w:val="nb-NO"/>
        </w:rPr>
        <w:t>Jorun Clemetsen</w:t>
      </w:r>
    </w:p>
    <w:p w:rsidR="00622D65" w:rsidRDefault="00622D65" w:rsidP="00E90854">
      <w:pPr>
        <w:pStyle w:val="Brev"/>
        <w:ind w:left="720" w:firstLine="720"/>
        <w:rPr>
          <w:rFonts w:asciiTheme="minorHAnsi" w:hAnsiTheme="minorHAnsi"/>
          <w:sz w:val="24"/>
          <w:lang w:val="nb-NO"/>
        </w:rPr>
      </w:pPr>
    </w:p>
    <w:p w:rsidR="00E20725" w:rsidRDefault="00E20725" w:rsidP="00E20725">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r>
      <w:r w:rsidR="00622D65">
        <w:rPr>
          <w:rFonts w:asciiTheme="minorHAnsi" w:hAnsiTheme="minorHAnsi"/>
          <w:sz w:val="24"/>
          <w:lang w:val="nb-NO"/>
        </w:rPr>
        <w:t>Spekter</w:t>
      </w:r>
      <w:r w:rsidR="00102CDC">
        <w:rPr>
          <w:rFonts w:asciiTheme="minorHAnsi" w:hAnsiTheme="minorHAnsi"/>
          <w:sz w:val="24"/>
          <w:lang w:val="nb-NO"/>
        </w:rPr>
        <w:t xml:space="preserve"> - Lederlønninger</w:t>
      </w:r>
    </w:p>
    <w:p w:rsidR="00102CDC" w:rsidRPr="00102CDC" w:rsidRDefault="00102CDC" w:rsidP="00E20725">
      <w:pPr>
        <w:pStyle w:val="Brev"/>
        <w:ind w:left="1440" w:hanging="1440"/>
        <w:rPr>
          <w:rFonts w:asciiTheme="minorHAnsi" w:hAnsiTheme="minorHAnsi"/>
          <w:i/>
          <w:sz w:val="24"/>
          <w:lang w:val="nb-NO"/>
        </w:rPr>
      </w:pPr>
      <w:r>
        <w:rPr>
          <w:rFonts w:asciiTheme="minorHAnsi" w:hAnsiTheme="minorHAnsi"/>
          <w:b/>
          <w:sz w:val="24"/>
          <w:lang w:val="nb-NO"/>
        </w:rPr>
        <w:tab/>
      </w:r>
      <w:r w:rsidRPr="00102CDC">
        <w:rPr>
          <w:rFonts w:asciiTheme="minorHAnsi" w:hAnsiTheme="minorHAnsi"/>
          <w:i/>
          <w:sz w:val="24"/>
          <w:lang w:val="nb-NO"/>
        </w:rPr>
        <w:t>A2-avtalen innenfor Spekter har en sikringsbestemmelse mht lederlønninger. Denne er knyttet opp mot ledelse av personer omfattet av FOs overenskomst. Den ivaretar ikke at ledere i dag leder både leger, psykologer, sykepleiere med mye høyere minstelønn.</w:t>
      </w:r>
    </w:p>
    <w:p w:rsidR="00E20725" w:rsidRDefault="00E20725" w:rsidP="00E20725">
      <w:pPr>
        <w:pStyle w:val="Brev"/>
        <w:ind w:left="1440" w:hanging="1440"/>
        <w:rPr>
          <w:rFonts w:asciiTheme="minorHAnsi" w:hAnsiTheme="minorHAnsi"/>
          <w:sz w:val="24"/>
          <w:lang w:val="nb-NO"/>
        </w:rPr>
      </w:pPr>
    </w:p>
    <w:p w:rsidR="00E20725" w:rsidRDefault="00E20725" w:rsidP="00E20725">
      <w:pPr>
        <w:pStyle w:val="Brev"/>
        <w:ind w:left="2160" w:hanging="720"/>
        <w:rPr>
          <w:rFonts w:asciiTheme="minorHAnsi" w:hAnsiTheme="minorHAnsi"/>
          <w:sz w:val="24"/>
          <w:lang w:val="nb-NO"/>
        </w:rPr>
      </w:pPr>
      <w:r>
        <w:rPr>
          <w:rFonts w:asciiTheme="minorHAnsi" w:hAnsiTheme="minorHAnsi"/>
          <w:sz w:val="24"/>
          <w:lang w:val="nb-NO"/>
        </w:rPr>
        <w:t>En eller flere ganger:</w:t>
      </w:r>
    </w:p>
    <w:p w:rsidR="00622D65" w:rsidRDefault="00622D65" w:rsidP="00E20725">
      <w:pPr>
        <w:pStyle w:val="Brev"/>
        <w:ind w:left="2160" w:hanging="720"/>
        <w:rPr>
          <w:rFonts w:asciiTheme="minorHAnsi" w:hAnsiTheme="minorHAnsi"/>
          <w:sz w:val="24"/>
          <w:lang w:val="nb-NO"/>
        </w:rPr>
      </w:pPr>
      <w:r>
        <w:rPr>
          <w:rFonts w:asciiTheme="minorHAnsi" w:hAnsiTheme="minorHAnsi"/>
          <w:sz w:val="24"/>
          <w:lang w:val="nb-NO"/>
        </w:rPr>
        <w:t>Jorun Clemetsen</w:t>
      </w:r>
    </w:p>
    <w:p w:rsidR="00622D65" w:rsidRDefault="00622D65" w:rsidP="00E20725">
      <w:pPr>
        <w:pStyle w:val="Brev"/>
        <w:ind w:left="2160" w:hanging="720"/>
        <w:rPr>
          <w:rFonts w:asciiTheme="minorHAnsi" w:hAnsiTheme="minorHAnsi"/>
          <w:sz w:val="24"/>
          <w:lang w:val="nb-NO"/>
        </w:rPr>
      </w:pPr>
    </w:p>
    <w:p w:rsidR="00E20725" w:rsidRDefault="00E20725" w:rsidP="00E20725">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r>
      <w:r w:rsidR="00102CDC">
        <w:rPr>
          <w:rFonts w:asciiTheme="minorHAnsi" w:hAnsiTheme="minorHAnsi"/>
          <w:sz w:val="24"/>
          <w:lang w:val="nb-NO"/>
        </w:rPr>
        <w:t xml:space="preserve">Spekter - Kompetansebestemmelse </w:t>
      </w:r>
    </w:p>
    <w:p w:rsidR="00102CDC" w:rsidRPr="00102CDC" w:rsidRDefault="00102CDC" w:rsidP="00E20725">
      <w:pPr>
        <w:pStyle w:val="Brev"/>
        <w:ind w:left="1440" w:hanging="1440"/>
        <w:rPr>
          <w:rFonts w:asciiTheme="minorHAnsi" w:hAnsiTheme="minorHAnsi"/>
          <w:i/>
          <w:sz w:val="24"/>
          <w:lang w:val="nb-NO"/>
        </w:rPr>
      </w:pPr>
      <w:r>
        <w:rPr>
          <w:rFonts w:asciiTheme="minorHAnsi" w:hAnsiTheme="minorHAnsi"/>
          <w:b/>
          <w:sz w:val="24"/>
          <w:lang w:val="nb-NO"/>
        </w:rPr>
        <w:tab/>
      </w:r>
      <w:r>
        <w:rPr>
          <w:rFonts w:asciiTheme="minorHAnsi" w:hAnsiTheme="minorHAnsi"/>
          <w:i/>
          <w:sz w:val="24"/>
          <w:lang w:val="nb-NO"/>
        </w:rPr>
        <w:t>Ønske om sentral kompetansebestemmelse. For eksempel i tråd med OUS B-del 8.5.3.</w:t>
      </w:r>
    </w:p>
    <w:p w:rsidR="00E20725" w:rsidRDefault="00E20725" w:rsidP="00622D65">
      <w:pPr>
        <w:pStyle w:val="Brev"/>
        <w:rPr>
          <w:rFonts w:asciiTheme="minorHAnsi" w:hAnsiTheme="minorHAnsi"/>
          <w:sz w:val="24"/>
          <w:lang w:val="nb-NO"/>
        </w:rPr>
      </w:pPr>
    </w:p>
    <w:p w:rsidR="00E20725" w:rsidRDefault="00E20725" w:rsidP="00E20725">
      <w:pPr>
        <w:pStyle w:val="Brev"/>
        <w:ind w:left="2160" w:hanging="720"/>
        <w:rPr>
          <w:rFonts w:asciiTheme="minorHAnsi" w:hAnsiTheme="minorHAnsi"/>
          <w:sz w:val="24"/>
          <w:lang w:val="nb-NO"/>
        </w:rPr>
      </w:pPr>
      <w:r>
        <w:rPr>
          <w:rFonts w:asciiTheme="minorHAnsi" w:hAnsiTheme="minorHAnsi"/>
          <w:sz w:val="24"/>
          <w:lang w:val="nb-NO"/>
        </w:rPr>
        <w:t>En eller flere ganger:</w:t>
      </w:r>
    </w:p>
    <w:p w:rsidR="00622D65" w:rsidRDefault="00622D65" w:rsidP="00E20725">
      <w:pPr>
        <w:pStyle w:val="Brev"/>
        <w:ind w:left="2160" w:hanging="720"/>
        <w:rPr>
          <w:rFonts w:asciiTheme="minorHAnsi" w:hAnsiTheme="minorHAnsi"/>
          <w:sz w:val="24"/>
          <w:lang w:val="nb-NO"/>
        </w:rPr>
      </w:pPr>
      <w:r>
        <w:rPr>
          <w:rFonts w:asciiTheme="minorHAnsi" w:hAnsiTheme="minorHAnsi"/>
          <w:sz w:val="24"/>
          <w:lang w:val="nb-NO"/>
        </w:rPr>
        <w:t>Jorun Clemetsen</w:t>
      </w:r>
    </w:p>
    <w:p w:rsidR="00622D65" w:rsidRDefault="00622D65" w:rsidP="00E20725">
      <w:pPr>
        <w:pStyle w:val="Brev"/>
        <w:ind w:left="2160" w:hanging="720"/>
        <w:rPr>
          <w:rFonts w:asciiTheme="minorHAnsi" w:hAnsiTheme="minorHAnsi"/>
          <w:sz w:val="24"/>
          <w:lang w:val="nb-NO"/>
        </w:rPr>
      </w:pPr>
    </w:p>
    <w:p w:rsidR="00E20725" w:rsidRDefault="00E20725" w:rsidP="00E20725">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r>
      <w:r w:rsidR="00102CDC">
        <w:rPr>
          <w:rFonts w:asciiTheme="minorHAnsi" w:hAnsiTheme="minorHAnsi"/>
          <w:sz w:val="24"/>
          <w:lang w:val="nb-NO"/>
        </w:rPr>
        <w:t xml:space="preserve">Spekter - </w:t>
      </w:r>
      <w:r w:rsidR="00622D65">
        <w:rPr>
          <w:rFonts w:asciiTheme="minorHAnsi" w:hAnsiTheme="minorHAnsi"/>
          <w:sz w:val="24"/>
          <w:lang w:val="nb-NO"/>
        </w:rPr>
        <w:t>Prioritere bunn eller topp</w:t>
      </w:r>
    </w:p>
    <w:p w:rsidR="00E20725" w:rsidRDefault="00102CDC" w:rsidP="00622D65">
      <w:pPr>
        <w:pStyle w:val="Brev"/>
        <w:rPr>
          <w:rFonts w:asciiTheme="minorHAnsi" w:hAnsiTheme="minorHAnsi"/>
          <w:i/>
          <w:sz w:val="24"/>
          <w:lang w:val="nb-NO"/>
        </w:rPr>
      </w:pPr>
      <w:r>
        <w:rPr>
          <w:rFonts w:asciiTheme="minorHAnsi" w:hAnsiTheme="minorHAnsi"/>
          <w:sz w:val="24"/>
          <w:lang w:val="nb-NO"/>
        </w:rPr>
        <w:tab/>
      </w:r>
      <w:r>
        <w:rPr>
          <w:rFonts w:asciiTheme="minorHAnsi" w:hAnsiTheme="minorHAnsi"/>
          <w:sz w:val="24"/>
          <w:lang w:val="nb-NO"/>
        </w:rPr>
        <w:tab/>
      </w:r>
      <w:r w:rsidR="00B841EA">
        <w:rPr>
          <w:rFonts w:asciiTheme="minorHAnsi" w:hAnsiTheme="minorHAnsi"/>
          <w:i/>
          <w:sz w:val="24"/>
          <w:lang w:val="nb-NO"/>
        </w:rPr>
        <w:t xml:space="preserve">Ønsker heving </w:t>
      </w:r>
      <w:r>
        <w:rPr>
          <w:rFonts w:asciiTheme="minorHAnsi" w:hAnsiTheme="minorHAnsi"/>
          <w:i/>
          <w:sz w:val="24"/>
          <w:lang w:val="nb-NO"/>
        </w:rPr>
        <w:t>av topp.</w:t>
      </w:r>
    </w:p>
    <w:p w:rsidR="00102CDC" w:rsidRPr="00102CDC" w:rsidRDefault="00102CDC" w:rsidP="00622D65">
      <w:pPr>
        <w:pStyle w:val="Brev"/>
        <w:rPr>
          <w:rFonts w:asciiTheme="minorHAnsi" w:hAnsiTheme="minorHAnsi"/>
          <w:i/>
          <w:sz w:val="24"/>
          <w:lang w:val="nb-NO"/>
        </w:rPr>
      </w:pPr>
    </w:p>
    <w:p w:rsidR="00E20725" w:rsidRDefault="00E20725" w:rsidP="00E20725">
      <w:pPr>
        <w:pStyle w:val="Brev"/>
        <w:ind w:left="2160" w:hanging="720"/>
        <w:rPr>
          <w:rFonts w:asciiTheme="minorHAnsi" w:hAnsiTheme="minorHAnsi"/>
          <w:sz w:val="24"/>
          <w:lang w:val="nb-NO"/>
        </w:rPr>
      </w:pPr>
      <w:r>
        <w:rPr>
          <w:rFonts w:asciiTheme="minorHAnsi" w:hAnsiTheme="minorHAnsi"/>
          <w:sz w:val="24"/>
          <w:lang w:val="nb-NO"/>
        </w:rPr>
        <w:t>En eller flere ganger:</w:t>
      </w:r>
    </w:p>
    <w:p w:rsidR="00622D65" w:rsidRDefault="00622D65" w:rsidP="00E20725">
      <w:pPr>
        <w:pStyle w:val="Brev"/>
        <w:ind w:left="2160" w:hanging="720"/>
        <w:rPr>
          <w:rFonts w:asciiTheme="minorHAnsi" w:hAnsiTheme="minorHAnsi"/>
          <w:sz w:val="24"/>
          <w:lang w:val="nb-NO"/>
        </w:rPr>
      </w:pPr>
      <w:r>
        <w:rPr>
          <w:rFonts w:asciiTheme="minorHAnsi" w:hAnsiTheme="minorHAnsi"/>
          <w:sz w:val="24"/>
          <w:lang w:val="nb-NO"/>
        </w:rPr>
        <w:t>Jorun Clemetsen</w:t>
      </w:r>
    </w:p>
    <w:p w:rsidR="006236EB" w:rsidRDefault="006236EB" w:rsidP="00E20725">
      <w:pPr>
        <w:pStyle w:val="Brev"/>
        <w:ind w:left="2160" w:hanging="720"/>
        <w:rPr>
          <w:rFonts w:asciiTheme="minorHAnsi" w:hAnsiTheme="minorHAnsi"/>
          <w:sz w:val="24"/>
          <w:lang w:val="nb-NO"/>
        </w:rPr>
      </w:pPr>
    </w:p>
    <w:p w:rsidR="00E20725" w:rsidRDefault="00E20725" w:rsidP="006236EB">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r>
      <w:r w:rsidR="00B841EA">
        <w:rPr>
          <w:rFonts w:asciiTheme="minorHAnsi" w:hAnsiTheme="minorHAnsi"/>
          <w:sz w:val="24"/>
          <w:lang w:val="nb-NO"/>
        </w:rPr>
        <w:t xml:space="preserve">Virke - </w:t>
      </w:r>
      <w:r w:rsidR="006236EB">
        <w:rPr>
          <w:rFonts w:asciiTheme="minorHAnsi" w:hAnsiTheme="minorHAnsi"/>
          <w:sz w:val="24"/>
          <w:lang w:val="nb-NO"/>
        </w:rPr>
        <w:t>Permisjon i</w:t>
      </w:r>
      <w:r w:rsidR="00B841EA">
        <w:rPr>
          <w:rFonts w:asciiTheme="minorHAnsi" w:hAnsiTheme="minorHAnsi"/>
          <w:sz w:val="24"/>
          <w:lang w:val="nb-NO"/>
        </w:rPr>
        <w:t xml:space="preserve"> forbindelse med utdanning</w:t>
      </w:r>
      <w:r w:rsidR="006236EB">
        <w:rPr>
          <w:rFonts w:asciiTheme="minorHAnsi" w:hAnsiTheme="minorHAnsi"/>
          <w:sz w:val="24"/>
          <w:lang w:val="nb-NO"/>
        </w:rPr>
        <w:t xml:space="preserve"> ikke spesifikk</w:t>
      </w:r>
    </w:p>
    <w:p w:rsidR="000B4F53" w:rsidRPr="000B4F53" w:rsidRDefault="00B841EA" w:rsidP="000B4F53">
      <w:pPr>
        <w:pStyle w:val="Brev"/>
        <w:ind w:left="1440" w:hanging="1440"/>
        <w:rPr>
          <w:rFonts w:asciiTheme="minorHAnsi" w:hAnsiTheme="minorHAnsi"/>
          <w:sz w:val="24"/>
          <w:lang w:val="nb-NO"/>
        </w:rPr>
      </w:pPr>
      <w:r>
        <w:rPr>
          <w:rFonts w:asciiTheme="minorHAnsi" w:hAnsiTheme="minorHAnsi"/>
          <w:b/>
          <w:sz w:val="24"/>
          <w:lang w:val="nb-NO"/>
        </w:rPr>
        <w:tab/>
      </w:r>
      <w:r>
        <w:rPr>
          <w:rFonts w:asciiTheme="minorHAnsi" w:hAnsiTheme="minorHAnsi"/>
          <w:sz w:val="24"/>
          <w:lang w:val="nb-NO"/>
        </w:rPr>
        <w:t>Fellesbestemmelsene § 14</w:t>
      </w:r>
    </w:p>
    <w:p w:rsidR="000B4F53" w:rsidRDefault="000B4F53" w:rsidP="000B4F53">
      <w:pPr>
        <w:autoSpaceDE w:val="0"/>
        <w:autoSpaceDN w:val="0"/>
        <w:adjustRightInd w:val="0"/>
        <w:rPr>
          <w:rFonts w:ascii="Italia-Medium" w:hAnsi="Italia-Medium" w:cs="Italia-Medium"/>
          <w:b/>
          <w:sz w:val="24"/>
          <w:szCs w:val="24"/>
        </w:rPr>
      </w:pPr>
    </w:p>
    <w:p w:rsidR="000B4F53" w:rsidRPr="000B4F53" w:rsidRDefault="000B4F53" w:rsidP="000B4F53">
      <w:pPr>
        <w:autoSpaceDE w:val="0"/>
        <w:autoSpaceDN w:val="0"/>
        <w:adjustRightInd w:val="0"/>
        <w:ind w:left="720" w:firstLine="720"/>
        <w:rPr>
          <w:rFonts w:asciiTheme="minorHAnsi" w:hAnsiTheme="minorHAnsi" w:cs="Italia-Medium"/>
          <w:i/>
          <w:sz w:val="24"/>
          <w:szCs w:val="24"/>
        </w:rPr>
      </w:pPr>
      <w:r w:rsidRPr="000B4F53">
        <w:rPr>
          <w:rFonts w:asciiTheme="minorHAnsi" w:hAnsiTheme="minorHAnsi" w:cs="Italia-Medium"/>
          <w:i/>
          <w:sz w:val="24"/>
          <w:szCs w:val="24"/>
        </w:rPr>
        <w:t xml:space="preserve">Landsoverenskomsten for Helse- og sosiale tjenester </w:t>
      </w:r>
    </w:p>
    <w:p w:rsidR="000B4F53" w:rsidRPr="000B4F53" w:rsidRDefault="000B4F53" w:rsidP="000B4F53">
      <w:pPr>
        <w:pStyle w:val="Default"/>
        <w:ind w:left="720" w:firstLine="720"/>
        <w:rPr>
          <w:rFonts w:asciiTheme="minorHAnsi" w:hAnsiTheme="minorHAnsi"/>
          <w:i/>
        </w:rPr>
      </w:pPr>
      <w:r w:rsidRPr="000B4F53">
        <w:rPr>
          <w:rFonts w:asciiTheme="minorHAnsi" w:hAnsiTheme="minorHAnsi" w:cs="Italia-Medium"/>
          <w:i/>
        </w:rPr>
        <w:t>Landsoverenskomsten for Spesialisthelsetjenesten</w:t>
      </w:r>
    </w:p>
    <w:p w:rsidR="000B4F53" w:rsidRPr="000B4F53" w:rsidRDefault="000B4F53" w:rsidP="000B4F53">
      <w:pPr>
        <w:pStyle w:val="Default"/>
        <w:rPr>
          <w:rFonts w:asciiTheme="minorHAnsi" w:hAnsiTheme="minorHAnsi"/>
          <w:i/>
        </w:rPr>
      </w:pPr>
    </w:p>
    <w:p w:rsidR="000B4F53" w:rsidRPr="000B4F53" w:rsidRDefault="000B4F53" w:rsidP="000B4F53">
      <w:pPr>
        <w:pStyle w:val="Default"/>
        <w:ind w:left="720" w:firstLine="720"/>
        <w:rPr>
          <w:rFonts w:asciiTheme="minorHAnsi" w:hAnsiTheme="minorHAnsi" w:cs="Times New Roman"/>
          <w:i/>
        </w:rPr>
      </w:pPr>
      <w:r w:rsidRPr="000B4F53">
        <w:rPr>
          <w:rFonts w:asciiTheme="minorHAnsi" w:hAnsiTheme="minorHAnsi" w:cs="Times New Roman"/>
          <w:i/>
        </w:rPr>
        <w:t>§ 14 Permisjon</w:t>
      </w:r>
    </w:p>
    <w:p w:rsidR="000B4F53" w:rsidRPr="000B4F53" w:rsidRDefault="000B4F53" w:rsidP="000B4F53">
      <w:pPr>
        <w:pStyle w:val="Default"/>
        <w:ind w:left="720" w:firstLine="720"/>
        <w:rPr>
          <w:rFonts w:asciiTheme="minorHAnsi" w:hAnsiTheme="minorHAnsi" w:cs="Times New Roman"/>
          <w:i/>
        </w:rPr>
      </w:pPr>
      <w:r w:rsidRPr="000B4F53">
        <w:rPr>
          <w:rFonts w:asciiTheme="minorHAnsi" w:hAnsiTheme="minorHAnsi" w:cs="Times New Roman"/>
          <w:i/>
        </w:rPr>
        <w:t>14.1 (dette står i avtalen i dag)</w:t>
      </w:r>
    </w:p>
    <w:p w:rsidR="000B4F53" w:rsidRPr="000B4F53" w:rsidRDefault="000B4F53" w:rsidP="000B4F53">
      <w:pPr>
        <w:pStyle w:val="Default"/>
        <w:ind w:left="1440"/>
        <w:rPr>
          <w:rFonts w:asciiTheme="minorHAnsi" w:hAnsiTheme="minorHAnsi" w:cs="Times New Roman"/>
          <w:i/>
        </w:rPr>
      </w:pPr>
      <w:r w:rsidRPr="000B4F53">
        <w:rPr>
          <w:rFonts w:asciiTheme="minorHAnsi" w:hAnsiTheme="minorHAnsi" w:cs="Times New Roman"/>
          <w:i/>
        </w:rPr>
        <w:t xml:space="preserve">Arbeidstaker som er pålagt å utføre offentlige verv, gis permisjon og kan etter søknad få beholde sin lønn. Arbeidstakeren plikter på forhånd å gjøre henvendelse til nærmeste overordnede om permisjon. Når viktige velferdsgrunner foreligger kan en arbeidstaker tilstås velferdspermisjon </w:t>
      </w:r>
      <w:r w:rsidRPr="000B4F53">
        <w:rPr>
          <w:rFonts w:asciiTheme="minorHAnsi" w:hAnsiTheme="minorHAnsi" w:cs="Times New Roman"/>
          <w:i/>
        </w:rPr>
        <w:lastRenderedPageBreak/>
        <w:t xml:space="preserve">med lønn i inntil 12 arbeidsdager pr. kalenderår. Det kan avtales fleksibelt uttak av permisjonsdagene. </w:t>
      </w:r>
    </w:p>
    <w:p w:rsidR="000B4F53" w:rsidRPr="000B4F53" w:rsidRDefault="000B4F53" w:rsidP="000B4F53">
      <w:pPr>
        <w:autoSpaceDE w:val="0"/>
        <w:autoSpaceDN w:val="0"/>
        <w:adjustRightInd w:val="0"/>
        <w:jc w:val="center"/>
        <w:rPr>
          <w:rFonts w:asciiTheme="minorHAnsi" w:hAnsiTheme="minorHAnsi"/>
          <w:i/>
          <w:sz w:val="24"/>
          <w:szCs w:val="24"/>
        </w:rPr>
      </w:pPr>
    </w:p>
    <w:p w:rsidR="000B4F53" w:rsidRPr="000B4F53" w:rsidRDefault="000B4F53" w:rsidP="000B4F53">
      <w:pPr>
        <w:autoSpaceDE w:val="0"/>
        <w:autoSpaceDN w:val="0"/>
        <w:adjustRightInd w:val="0"/>
        <w:ind w:left="720" w:firstLine="720"/>
        <w:rPr>
          <w:rFonts w:asciiTheme="minorHAnsi" w:hAnsiTheme="minorHAnsi"/>
          <w:i/>
          <w:sz w:val="24"/>
          <w:szCs w:val="24"/>
        </w:rPr>
      </w:pPr>
      <w:r w:rsidRPr="000B4F53">
        <w:rPr>
          <w:rFonts w:asciiTheme="minorHAnsi" w:hAnsiTheme="minorHAnsi"/>
          <w:i/>
          <w:sz w:val="24"/>
          <w:szCs w:val="24"/>
        </w:rPr>
        <w:t>14.2 Utdanningspermisjon</w:t>
      </w:r>
    </w:p>
    <w:p w:rsidR="000B4F53" w:rsidRPr="000B4F53" w:rsidRDefault="000B4F53" w:rsidP="000B4F53">
      <w:pPr>
        <w:autoSpaceDE w:val="0"/>
        <w:autoSpaceDN w:val="0"/>
        <w:adjustRightInd w:val="0"/>
        <w:ind w:left="720" w:firstLine="720"/>
        <w:rPr>
          <w:rFonts w:asciiTheme="minorHAnsi" w:hAnsiTheme="minorHAnsi"/>
          <w:i/>
          <w:sz w:val="24"/>
          <w:szCs w:val="24"/>
        </w:rPr>
      </w:pPr>
      <w:r w:rsidRPr="000B4F53">
        <w:rPr>
          <w:rFonts w:asciiTheme="minorHAnsi" w:hAnsiTheme="minorHAnsi"/>
          <w:i/>
          <w:sz w:val="24"/>
          <w:szCs w:val="24"/>
        </w:rPr>
        <w:t>Rett til utdanningspermisjon reguleres av arbeidsmiljøloven § 12-11.</w:t>
      </w:r>
    </w:p>
    <w:p w:rsidR="000B4F53" w:rsidRPr="000B4F53" w:rsidRDefault="000B4F53" w:rsidP="003021DD">
      <w:pPr>
        <w:autoSpaceDE w:val="0"/>
        <w:autoSpaceDN w:val="0"/>
        <w:adjustRightInd w:val="0"/>
        <w:ind w:left="1440"/>
        <w:rPr>
          <w:rFonts w:asciiTheme="minorHAnsi" w:hAnsiTheme="minorHAnsi"/>
          <w:i/>
          <w:sz w:val="24"/>
          <w:szCs w:val="24"/>
        </w:rPr>
      </w:pPr>
      <w:r w:rsidRPr="000B4F53">
        <w:rPr>
          <w:rFonts w:asciiTheme="minorHAnsi" w:hAnsiTheme="minorHAnsi"/>
          <w:i/>
          <w:sz w:val="24"/>
          <w:szCs w:val="24"/>
        </w:rPr>
        <w:t>Hvis det, i forbindelse med utdannelse som er av verdi både for arbeidstakeren</w:t>
      </w:r>
      <w:r w:rsidR="003021DD">
        <w:rPr>
          <w:rFonts w:asciiTheme="minorHAnsi" w:hAnsiTheme="minorHAnsi"/>
          <w:i/>
          <w:sz w:val="24"/>
          <w:szCs w:val="24"/>
        </w:rPr>
        <w:t xml:space="preserve"> </w:t>
      </w:r>
      <w:r w:rsidRPr="000B4F53">
        <w:rPr>
          <w:rFonts w:asciiTheme="minorHAnsi" w:hAnsiTheme="minorHAnsi"/>
          <w:i/>
          <w:sz w:val="24"/>
          <w:szCs w:val="24"/>
        </w:rPr>
        <w:t>og arbeidsgiver, er nødvendig med hel eller delvis permisjon, skal dette innvilges,</w:t>
      </w:r>
      <w:r w:rsidR="003021DD">
        <w:rPr>
          <w:rFonts w:asciiTheme="minorHAnsi" w:hAnsiTheme="minorHAnsi"/>
          <w:i/>
          <w:sz w:val="24"/>
          <w:szCs w:val="24"/>
        </w:rPr>
        <w:t xml:space="preserve"> </w:t>
      </w:r>
      <w:r w:rsidRPr="000B4F53">
        <w:rPr>
          <w:rFonts w:asciiTheme="minorHAnsi" w:hAnsiTheme="minorHAnsi"/>
          <w:i/>
          <w:sz w:val="24"/>
          <w:szCs w:val="24"/>
        </w:rPr>
        <w:t>med mindre særlige grunner er til hinder for det. I den utstrekning det etter kommunens/virksomhetens* syn er nødvendig å heve kunnskapsnivå samt styrke kompetanse for å utføre pålagte arbeidsoppgaver/arbeidsfunksjoner, skal det gis permisjon med lønn og dekning av legitimerte utgifter. Turnusarbeidere som er innvilget permisjon med lønn for å delta på opplæringstiltak/ kurs på sin lovbestemte ukefridag, gis ny fridag som kompensasjon.</w:t>
      </w:r>
    </w:p>
    <w:p w:rsidR="000B4F53" w:rsidRPr="003021DD" w:rsidRDefault="000B4F53" w:rsidP="000B4F53">
      <w:pPr>
        <w:autoSpaceDE w:val="0"/>
        <w:autoSpaceDN w:val="0"/>
        <w:adjustRightInd w:val="0"/>
        <w:ind w:left="720" w:firstLine="720"/>
        <w:rPr>
          <w:rFonts w:asciiTheme="minorHAnsi" w:hAnsiTheme="minorHAnsi"/>
          <w:iCs/>
        </w:rPr>
      </w:pPr>
      <w:r w:rsidRPr="003021DD">
        <w:rPr>
          <w:rFonts w:asciiTheme="minorHAnsi" w:hAnsiTheme="minorHAnsi"/>
          <w:iCs/>
        </w:rPr>
        <w:t>* Virksomhet i denne sammenheng: selvstendig, juridisk enhet.</w:t>
      </w:r>
    </w:p>
    <w:p w:rsidR="000B4F53" w:rsidRPr="000B4F53" w:rsidRDefault="000B4F53" w:rsidP="000B4F53">
      <w:pPr>
        <w:autoSpaceDE w:val="0"/>
        <w:autoSpaceDN w:val="0"/>
        <w:adjustRightInd w:val="0"/>
        <w:ind w:firstLine="708"/>
        <w:rPr>
          <w:rFonts w:asciiTheme="minorHAnsi" w:hAnsiTheme="minorHAnsi"/>
          <w:b/>
          <w:i/>
          <w:sz w:val="24"/>
          <w:szCs w:val="24"/>
        </w:rPr>
      </w:pPr>
    </w:p>
    <w:p w:rsidR="000B4F53" w:rsidRPr="000B4F53" w:rsidRDefault="000B4F53" w:rsidP="000B4F53">
      <w:pPr>
        <w:autoSpaceDE w:val="0"/>
        <w:autoSpaceDN w:val="0"/>
        <w:adjustRightInd w:val="0"/>
        <w:ind w:left="720" w:firstLine="720"/>
        <w:rPr>
          <w:rFonts w:asciiTheme="minorHAnsi" w:hAnsiTheme="minorHAnsi"/>
          <w:i/>
          <w:sz w:val="24"/>
          <w:szCs w:val="24"/>
        </w:rPr>
      </w:pPr>
      <w:r w:rsidRPr="000B4F53">
        <w:rPr>
          <w:rFonts w:asciiTheme="minorHAnsi" w:hAnsiTheme="minorHAnsi"/>
          <w:i/>
          <w:sz w:val="24"/>
          <w:szCs w:val="24"/>
        </w:rPr>
        <w:t>14.3 Bindingstid</w:t>
      </w:r>
    </w:p>
    <w:p w:rsidR="000B4F53" w:rsidRPr="000B4F53" w:rsidRDefault="000B4F53" w:rsidP="000B4F53">
      <w:pPr>
        <w:autoSpaceDE w:val="0"/>
        <w:autoSpaceDN w:val="0"/>
        <w:adjustRightInd w:val="0"/>
        <w:ind w:left="1440"/>
        <w:rPr>
          <w:rFonts w:asciiTheme="minorHAnsi" w:hAnsiTheme="minorHAnsi"/>
          <w:i/>
          <w:sz w:val="24"/>
          <w:szCs w:val="24"/>
        </w:rPr>
      </w:pPr>
      <w:r w:rsidRPr="000B4F53">
        <w:rPr>
          <w:rFonts w:asciiTheme="minorHAnsi" w:hAnsiTheme="minorHAnsi"/>
          <w:i/>
          <w:sz w:val="24"/>
          <w:szCs w:val="24"/>
        </w:rPr>
        <w:t>Plikttjeneste/bindingstid kan avtales med den enkelte dersom virksomheten</w:t>
      </w:r>
      <w:r w:rsidR="003021DD">
        <w:rPr>
          <w:rFonts w:asciiTheme="minorHAnsi" w:hAnsiTheme="minorHAnsi"/>
          <w:i/>
          <w:sz w:val="24"/>
          <w:szCs w:val="24"/>
        </w:rPr>
        <w:t xml:space="preserve"> </w:t>
      </w:r>
      <w:r w:rsidRPr="000B4F53">
        <w:rPr>
          <w:rFonts w:asciiTheme="minorHAnsi" w:hAnsiTheme="minorHAnsi"/>
          <w:i/>
          <w:sz w:val="24"/>
          <w:szCs w:val="24"/>
        </w:rPr>
        <w:t>ved opplæring yter vesentlig økonomisk støtte. Plikttjeneste begrenses til maks. to år.</w:t>
      </w:r>
    </w:p>
    <w:p w:rsidR="000B4F53" w:rsidRPr="000B4F53" w:rsidRDefault="000B4F53" w:rsidP="000B4F53">
      <w:pPr>
        <w:autoSpaceDE w:val="0"/>
        <w:autoSpaceDN w:val="0"/>
        <w:adjustRightInd w:val="0"/>
        <w:rPr>
          <w:rFonts w:asciiTheme="minorHAnsi" w:hAnsiTheme="minorHAnsi"/>
          <w:i/>
          <w:sz w:val="24"/>
          <w:szCs w:val="24"/>
        </w:rPr>
      </w:pPr>
    </w:p>
    <w:p w:rsidR="000B4F53" w:rsidRPr="000B4F53" w:rsidRDefault="000B4F53" w:rsidP="000B4F53">
      <w:pPr>
        <w:autoSpaceDE w:val="0"/>
        <w:autoSpaceDN w:val="0"/>
        <w:adjustRightInd w:val="0"/>
        <w:ind w:left="720" w:firstLine="720"/>
        <w:rPr>
          <w:rFonts w:asciiTheme="minorHAnsi" w:hAnsiTheme="minorHAnsi"/>
          <w:i/>
          <w:sz w:val="24"/>
          <w:szCs w:val="24"/>
        </w:rPr>
      </w:pPr>
      <w:r w:rsidRPr="000B4F53">
        <w:rPr>
          <w:rFonts w:asciiTheme="minorHAnsi" w:hAnsiTheme="minorHAnsi"/>
          <w:i/>
          <w:sz w:val="24"/>
          <w:szCs w:val="24"/>
        </w:rPr>
        <w:t>14.4 Eksamen/fagprøver/prosjekt o.l.</w:t>
      </w:r>
    </w:p>
    <w:p w:rsidR="000B4F53" w:rsidRPr="000B4F53" w:rsidRDefault="000B4F53" w:rsidP="000B4F53">
      <w:pPr>
        <w:autoSpaceDE w:val="0"/>
        <w:autoSpaceDN w:val="0"/>
        <w:adjustRightInd w:val="0"/>
        <w:ind w:left="720" w:firstLine="720"/>
        <w:rPr>
          <w:rFonts w:asciiTheme="minorHAnsi" w:hAnsiTheme="minorHAnsi"/>
          <w:i/>
          <w:sz w:val="24"/>
          <w:szCs w:val="24"/>
        </w:rPr>
      </w:pPr>
      <w:r w:rsidRPr="000B4F53">
        <w:rPr>
          <w:rFonts w:asciiTheme="minorHAnsi" w:hAnsiTheme="minorHAnsi"/>
          <w:i/>
          <w:sz w:val="24"/>
          <w:szCs w:val="24"/>
        </w:rPr>
        <w:t>I forbindelse med avleggelse av eksamen gis permisjon med lønn for</w:t>
      </w:r>
    </w:p>
    <w:p w:rsidR="000B4F53" w:rsidRPr="000B4F53" w:rsidRDefault="000B4F53" w:rsidP="000B4F53">
      <w:pPr>
        <w:autoSpaceDE w:val="0"/>
        <w:autoSpaceDN w:val="0"/>
        <w:adjustRightInd w:val="0"/>
        <w:ind w:left="1440"/>
        <w:rPr>
          <w:rFonts w:asciiTheme="minorHAnsi" w:hAnsiTheme="minorHAnsi"/>
          <w:i/>
          <w:sz w:val="24"/>
          <w:szCs w:val="24"/>
        </w:rPr>
      </w:pPr>
      <w:r w:rsidRPr="000B4F53">
        <w:rPr>
          <w:rFonts w:asciiTheme="minorHAnsi" w:hAnsiTheme="minorHAnsi"/>
          <w:i/>
          <w:sz w:val="24"/>
          <w:szCs w:val="24"/>
        </w:rPr>
        <w:t>eksamensdagen(e) samt to lesedager før hver eksamen. Ved eksamensformer som varer 3 sammenhengende dager eller mer, skal det drøftes en ytterligere tilrettelegging. Det er en forutsetning at vedkommende ville hatt ordinært arbeid de to dagene umiddelbart før eksamen, og at faget har betydning for virksomheten.</w:t>
      </w:r>
    </w:p>
    <w:p w:rsidR="000B4F53" w:rsidRPr="000B4F53" w:rsidRDefault="000B4F53" w:rsidP="000B4F53">
      <w:pPr>
        <w:rPr>
          <w:rFonts w:asciiTheme="minorHAnsi" w:hAnsiTheme="minorHAnsi"/>
          <w:i/>
          <w:sz w:val="24"/>
          <w:szCs w:val="24"/>
        </w:rPr>
      </w:pPr>
    </w:p>
    <w:p w:rsidR="000B4F53" w:rsidRPr="000B4F53" w:rsidRDefault="000B4F53" w:rsidP="000B4F53">
      <w:pPr>
        <w:ind w:left="1440"/>
        <w:rPr>
          <w:rFonts w:asciiTheme="minorHAnsi" w:hAnsiTheme="minorHAnsi"/>
          <w:i/>
          <w:sz w:val="24"/>
          <w:szCs w:val="24"/>
        </w:rPr>
      </w:pPr>
      <w:r w:rsidRPr="000B4F53">
        <w:rPr>
          <w:rFonts w:asciiTheme="minorHAnsi" w:hAnsiTheme="minorHAnsi"/>
          <w:i/>
          <w:sz w:val="24"/>
          <w:szCs w:val="24"/>
        </w:rPr>
        <w:t>Om det er mulig og innarbeide dette i de andre Landsoverenskomstene i VIRKE foreslås også det.</w:t>
      </w:r>
    </w:p>
    <w:p w:rsidR="005C6618" w:rsidRDefault="005C6618" w:rsidP="000B4F53">
      <w:pPr>
        <w:pStyle w:val="Brev"/>
        <w:ind w:left="1440" w:hanging="1440"/>
        <w:rPr>
          <w:rFonts w:asciiTheme="minorHAnsi" w:hAnsiTheme="minorHAnsi"/>
          <w:sz w:val="24"/>
          <w:lang w:val="nb-NO"/>
        </w:rPr>
      </w:pPr>
    </w:p>
    <w:p w:rsidR="00E20725" w:rsidRDefault="00E20725" w:rsidP="000B4F53">
      <w:pPr>
        <w:pStyle w:val="Brev"/>
        <w:ind w:left="720" w:firstLine="720"/>
        <w:rPr>
          <w:rFonts w:asciiTheme="minorHAnsi" w:hAnsiTheme="minorHAnsi"/>
          <w:sz w:val="24"/>
          <w:lang w:val="nb-NO"/>
        </w:rPr>
      </w:pPr>
      <w:r>
        <w:rPr>
          <w:rFonts w:asciiTheme="minorHAnsi" w:hAnsiTheme="minorHAnsi"/>
          <w:sz w:val="24"/>
          <w:lang w:val="nb-NO"/>
        </w:rPr>
        <w:t>En eller flere ganger:</w:t>
      </w:r>
      <w:r w:rsidR="006236EB">
        <w:rPr>
          <w:rFonts w:asciiTheme="minorHAnsi" w:hAnsiTheme="minorHAnsi"/>
          <w:sz w:val="24"/>
          <w:lang w:val="nb-NO"/>
        </w:rPr>
        <w:t xml:space="preserve"> </w:t>
      </w:r>
    </w:p>
    <w:p w:rsidR="006236EB" w:rsidRDefault="006236EB" w:rsidP="00E20725">
      <w:pPr>
        <w:pStyle w:val="Brev"/>
        <w:ind w:left="2160" w:hanging="720"/>
        <w:rPr>
          <w:rFonts w:asciiTheme="minorHAnsi" w:hAnsiTheme="minorHAnsi"/>
          <w:sz w:val="24"/>
          <w:lang w:val="nb-NO"/>
        </w:rPr>
      </w:pPr>
      <w:r>
        <w:rPr>
          <w:rFonts w:asciiTheme="minorHAnsi" w:hAnsiTheme="minorHAnsi"/>
          <w:sz w:val="24"/>
          <w:lang w:val="nb-NO"/>
        </w:rPr>
        <w:t>Arild Sverstad Haug</w:t>
      </w:r>
    </w:p>
    <w:p w:rsidR="00C45D49" w:rsidRDefault="00C45D49" w:rsidP="00E20725">
      <w:pPr>
        <w:pStyle w:val="Brev"/>
        <w:ind w:left="2160" w:hanging="720"/>
        <w:rPr>
          <w:rFonts w:asciiTheme="minorHAnsi" w:hAnsiTheme="minorHAnsi"/>
          <w:sz w:val="24"/>
          <w:lang w:val="nb-NO"/>
        </w:rPr>
      </w:pPr>
    </w:p>
    <w:p w:rsidR="006236EB" w:rsidRDefault="006236EB" w:rsidP="006236EB">
      <w:pPr>
        <w:pStyle w:val="Brev"/>
        <w:ind w:left="1440" w:hanging="1440"/>
        <w:rPr>
          <w:rFonts w:asciiTheme="minorHAnsi" w:hAnsiTheme="minorHAnsi"/>
          <w:sz w:val="24"/>
          <w:lang w:val="nb-NO"/>
        </w:rPr>
      </w:pPr>
      <w:r w:rsidRPr="00750982">
        <w:rPr>
          <w:rFonts w:asciiTheme="minorHAnsi" w:hAnsiTheme="minorHAnsi"/>
          <w:b/>
          <w:sz w:val="24"/>
          <w:lang w:val="nb-NO"/>
        </w:rPr>
        <w:t>Til debatt</w:t>
      </w:r>
      <w:r>
        <w:rPr>
          <w:rFonts w:asciiTheme="minorHAnsi" w:hAnsiTheme="minorHAnsi"/>
          <w:b/>
          <w:sz w:val="24"/>
          <w:lang w:val="nb-NO"/>
        </w:rPr>
        <w:t>:</w:t>
      </w:r>
      <w:r>
        <w:rPr>
          <w:rFonts w:asciiTheme="minorHAnsi" w:hAnsiTheme="minorHAnsi"/>
          <w:sz w:val="24"/>
          <w:lang w:val="nb-NO"/>
        </w:rPr>
        <w:tab/>
      </w:r>
      <w:r w:rsidR="00E51727" w:rsidRPr="00A80F44">
        <w:rPr>
          <w:rFonts w:asciiTheme="minorHAnsi" w:hAnsiTheme="minorHAnsi"/>
          <w:sz w:val="24"/>
          <w:lang w:val="nb-NO"/>
        </w:rPr>
        <w:t>Virke</w:t>
      </w:r>
      <w:r w:rsidR="0006738C">
        <w:rPr>
          <w:rFonts w:asciiTheme="minorHAnsi" w:hAnsiTheme="minorHAnsi"/>
          <w:sz w:val="24"/>
          <w:lang w:val="nb-NO"/>
        </w:rPr>
        <w:t xml:space="preserve"> – De tillegg de ansatte får/har(lokale forhandlinger og lignende) kommer oppå grunnlønn og andre tillegg.</w:t>
      </w:r>
      <w:r w:rsidR="00A62597">
        <w:rPr>
          <w:rFonts w:asciiTheme="minorHAnsi" w:hAnsiTheme="minorHAnsi"/>
          <w:sz w:val="24"/>
          <w:lang w:val="nb-NO"/>
        </w:rPr>
        <w:t xml:space="preserve"> For eksempel ansienniteten øker, men lønnen blir det samme, siden man gikk opp mer en ansiennitetstillegget. </w:t>
      </w:r>
    </w:p>
    <w:p w:rsidR="00A62597" w:rsidRPr="00A62597" w:rsidRDefault="00A62597" w:rsidP="006236EB">
      <w:pPr>
        <w:pStyle w:val="Brev"/>
        <w:ind w:left="1440" w:hanging="1440"/>
        <w:rPr>
          <w:rFonts w:asciiTheme="minorHAnsi" w:hAnsiTheme="minorHAnsi"/>
          <w:i/>
          <w:sz w:val="24"/>
          <w:lang w:val="nb-NO"/>
        </w:rPr>
      </w:pPr>
      <w:r>
        <w:rPr>
          <w:rFonts w:asciiTheme="minorHAnsi" w:hAnsiTheme="minorHAnsi"/>
          <w:b/>
          <w:sz w:val="24"/>
          <w:lang w:val="nb-NO"/>
        </w:rPr>
        <w:tab/>
      </w:r>
      <w:r>
        <w:rPr>
          <w:rFonts w:asciiTheme="minorHAnsi" w:hAnsiTheme="minorHAnsi"/>
          <w:i/>
          <w:sz w:val="24"/>
          <w:lang w:val="nb-NO"/>
        </w:rPr>
        <w:t>Utvide helga støttes av Holmenkollen dagsenter. Helgetillegg fra kl 1700 fredager.</w:t>
      </w:r>
    </w:p>
    <w:p w:rsidR="006236EB" w:rsidRDefault="00A62597" w:rsidP="00A62597">
      <w:pPr>
        <w:pStyle w:val="Brev"/>
        <w:ind w:left="1440" w:hanging="1440"/>
        <w:rPr>
          <w:rFonts w:asciiTheme="minorHAnsi" w:hAnsiTheme="minorHAnsi"/>
          <w:sz w:val="24"/>
          <w:lang w:val="nb-NO"/>
        </w:rPr>
      </w:pPr>
      <w:r>
        <w:rPr>
          <w:rFonts w:asciiTheme="minorHAnsi" w:hAnsiTheme="minorHAnsi"/>
          <w:sz w:val="24"/>
          <w:lang w:val="nb-NO"/>
        </w:rPr>
        <w:tab/>
      </w:r>
    </w:p>
    <w:p w:rsidR="000B4F53" w:rsidRDefault="000B4F53">
      <w:pPr>
        <w:rPr>
          <w:rFonts w:asciiTheme="minorHAnsi" w:hAnsiTheme="minorHAnsi"/>
          <w:color w:val="000000"/>
          <w:sz w:val="24"/>
          <w:szCs w:val="24"/>
        </w:rPr>
      </w:pPr>
      <w:r>
        <w:rPr>
          <w:rFonts w:asciiTheme="minorHAnsi" w:hAnsiTheme="minorHAnsi"/>
          <w:sz w:val="24"/>
        </w:rPr>
        <w:br w:type="page"/>
      </w:r>
    </w:p>
    <w:p w:rsidR="006236EB" w:rsidRDefault="006236EB" w:rsidP="006236EB">
      <w:pPr>
        <w:pStyle w:val="Brev"/>
        <w:ind w:left="2160" w:hanging="720"/>
        <w:rPr>
          <w:rFonts w:asciiTheme="minorHAnsi" w:hAnsiTheme="minorHAnsi"/>
          <w:sz w:val="24"/>
          <w:lang w:val="nb-NO"/>
        </w:rPr>
      </w:pPr>
      <w:r>
        <w:rPr>
          <w:rFonts w:asciiTheme="minorHAnsi" w:hAnsiTheme="minorHAnsi"/>
          <w:sz w:val="24"/>
          <w:lang w:val="nb-NO"/>
        </w:rPr>
        <w:lastRenderedPageBreak/>
        <w:t>En eller flere ganger:</w:t>
      </w:r>
    </w:p>
    <w:p w:rsidR="00C45D49" w:rsidRDefault="00C45D49" w:rsidP="006236EB">
      <w:pPr>
        <w:pStyle w:val="Brev"/>
        <w:ind w:left="2160" w:hanging="720"/>
        <w:rPr>
          <w:rFonts w:asciiTheme="minorHAnsi" w:hAnsiTheme="minorHAnsi"/>
          <w:sz w:val="24"/>
          <w:lang w:val="nb-NO"/>
        </w:rPr>
      </w:pPr>
      <w:r>
        <w:rPr>
          <w:rFonts w:asciiTheme="minorHAnsi" w:hAnsiTheme="minorHAnsi"/>
          <w:sz w:val="24"/>
          <w:lang w:val="nb-NO"/>
        </w:rPr>
        <w:t xml:space="preserve">Lina Therese </w:t>
      </w:r>
      <w:proofErr w:type="spellStart"/>
      <w:r>
        <w:rPr>
          <w:rFonts w:asciiTheme="minorHAnsi" w:hAnsiTheme="minorHAnsi"/>
          <w:sz w:val="24"/>
          <w:lang w:val="nb-NO"/>
        </w:rPr>
        <w:t>Seterøy</w:t>
      </w:r>
      <w:proofErr w:type="spellEnd"/>
    </w:p>
    <w:p w:rsidR="00A62597" w:rsidRDefault="00A62597" w:rsidP="006236EB">
      <w:pPr>
        <w:pStyle w:val="Brev"/>
        <w:ind w:left="2160" w:hanging="720"/>
        <w:rPr>
          <w:rFonts w:asciiTheme="minorHAnsi" w:hAnsiTheme="minorHAnsi"/>
          <w:sz w:val="24"/>
          <w:lang w:val="nb-NO"/>
        </w:rPr>
      </w:pPr>
    </w:p>
    <w:p w:rsidR="00310289" w:rsidRPr="00D604C4" w:rsidRDefault="00D604C4" w:rsidP="00D604C4">
      <w:pPr>
        <w:pStyle w:val="Brev"/>
        <w:numPr>
          <w:ilvl w:val="0"/>
          <w:numId w:val="22"/>
        </w:numPr>
        <w:rPr>
          <w:rFonts w:asciiTheme="minorHAnsi" w:hAnsiTheme="minorHAnsi"/>
          <w:b/>
          <w:sz w:val="24"/>
          <w:lang w:val="nb-NO"/>
        </w:rPr>
      </w:pPr>
      <w:r>
        <w:rPr>
          <w:rFonts w:asciiTheme="minorHAnsi" w:hAnsiTheme="minorHAnsi"/>
          <w:b/>
          <w:sz w:val="24"/>
          <w:lang w:val="nb-NO"/>
        </w:rPr>
        <w:t>Debatt om hovedoppgjøret 2014</w:t>
      </w:r>
    </w:p>
    <w:p w:rsidR="00D604C4" w:rsidRDefault="00D604C4" w:rsidP="00FC02B1">
      <w:pPr>
        <w:pStyle w:val="Brev"/>
        <w:ind w:left="1440"/>
        <w:rPr>
          <w:rFonts w:asciiTheme="minorHAnsi" w:hAnsiTheme="minorHAnsi"/>
          <w:i/>
          <w:sz w:val="24"/>
          <w:lang w:val="nb-NO"/>
        </w:rPr>
      </w:pPr>
      <w:r>
        <w:rPr>
          <w:rFonts w:asciiTheme="minorHAnsi" w:hAnsiTheme="minorHAnsi"/>
          <w:i/>
          <w:sz w:val="24"/>
          <w:lang w:val="nb-NO"/>
        </w:rPr>
        <w:t>Forslag til vedtak:</w:t>
      </w:r>
    </w:p>
    <w:p w:rsidR="00D604C4" w:rsidRPr="00D604C4" w:rsidRDefault="00D604C4" w:rsidP="00FC02B1">
      <w:pPr>
        <w:pStyle w:val="Brev"/>
        <w:ind w:left="1440"/>
        <w:rPr>
          <w:rFonts w:asciiTheme="minorHAnsi" w:hAnsiTheme="minorHAnsi"/>
          <w:i/>
          <w:sz w:val="24"/>
          <w:lang w:val="nb-NO"/>
        </w:rPr>
      </w:pPr>
      <w:r>
        <w:rPr>
          <w:rFonts w:asciiTheme="minorHAnsi" w:hAnsiTheme="minorHAnsi"/>
          <w:i/>
          <w:sz w:val="24"/>
          <w:lang w:val="nb-NO"/>
        </w:rPr>
        <w:t>Representantskapet tar debatten til orientering</w:t>
      </w:r>
    </w:p>
    <w:p w:rsidR="000D2428" w:rsidRPr="00D32F80" w:rsidRDefault="0015607E" w:rsidP="000D2428">
      <w:pPr>
        <w:pStyle w:val="Brev"/>
        <w:rPr>
          <w:rFonts w:asciiTheme="minorHAnsi" w:hAnsiTheme="minorHAnsi"/>
          <w:sz w:val="16"/>
          <w:lang w:val="nb-NO"/>
        </w:rPr>
      </w:pPr>
      <w:r>
        <w:rPr>
          <w:rFonts w:asciiTheme="minorHAnsi" w:hAnsiTheme="minorHAnsi"/>
          <w:sz w:val="16"/>
          <w:lang w:val="nb-NO"/>
        </w:rPr>
        <w:tab/>
      </w:r>
      <w:r>
        <w:rPr>
          <w:rFonts w:asciiTheme="minorHAnsi" w:hAnsiTheme="minorHAnsi"/>
          <w:sz w:val="16"/>
          <w:lang w:val="nb-NO"/>
        </w:rPr>
        <w:tab/>
      </w:r>
    </w:p>
    <w:p w:rsidR="00D604C4" w:rsidRDefault="00EC6CF9" w:rsidP="002727C7">
      <w:pPr>
        <w:pStyle w:val="Brev"/>
        <w:rPr>
          <w:rFonts w:asciiTheme="minorHAnsi" w:hAnsiTheme="minorHAnsi"/>
          <w:sz w:val="24"/>
          <w:lang w:val="nb-NO"/>
        </w:rPr>
      </w:pPr>
      <w:r>
        <w:rPr>
          <w:rFonts w:asciiTheme="minorHAnsi" w:hAnsiTheme="minorHAnsi"/>
          <w:b/>
          <w:sz w:val="24"/>
          <w:lang w:val="nb-NO"/>
        </w:rPr>
        <w:t>Vedtak</w:t>
      </w:r>
      <w:r>
        <w:rPr>
          <w:rFonts w:asciiTheme="minorHAnsi" w:hAnsiTheme="minorHAnsi"/>
          <w:b/>
          <w:sz w:val="24"/>
          <w:lang w:val="nb-NO"/>
        </w:rPr>
        <w:tab/>
      </w:r>
      <w:r w:rsidR="00D604C4">
        <w:rPr>
          <w:rFonts w:asciiTheme="minorHAnsi" w:hAnsiTheme="minorHAnsi"/>
          <w:b/>
          <w:sz w:val="24"/>
          <w:lang w:val="nb-NO"/>
        </w:rPr>
        <w:t>:</w:t>
      </w:r>
      <w:r w:rsidR="00D604C4">
        <w:rPr>
          <w:rFonts w:asciiTheme="minorHAnsi" w:hAnsiTheme="minorHAnsi"/>
          <w:b/>
          <w:sz w:val="24"/>
          <w:lang w:val="nb-NO"/>
        </w:rPr>
        <w:tab/>
      </w:r>
      <w:r w:rsidR="00D604C4">
        <w:rPr>
          <w:rFonts w:asciiTheme="minorHAnsi" w:hAnsiTheme="minorHAnsi"/>
          <w:sz w:val="24"/>
          <w:lang w:val="nb-NO"/>
        </w:rPr>
        <w:t>Debatten om hovedoppgjøret 2014 tas til orientering</w:t>
      </w:r>
    </w:p>
    <w:p w:rsidR="00D604C4" w:rsidRDefault="00D604C4" w:rsidP="002727C7">
      <w:pPr>
        <w:pStyle w:val="Brev"/>
        <w:rPr>
          <w:rFonts w:asciiTheme="minorHAnsi" w:hAnsiTheme="minorHAnsi"/>
          <w:sz w:val="24"/>
          <w:lang w:val="nb-NO"/>
        </w:rPr>
      </w:pPr>
    </w:p>
    <w:p w:rsidR="006C6459" w:rsidRDefault="00D604C4" w:rsidP="00D604C4">
      <w:pPr>
        <w:pStyle w:val="Brev"/>
        <w:numPr>
          <w:ilvl w:val="0"/>
          <w:numId w:val="22"/>
        </w:numPr>
        <w:rPr>
          <w:rFonts w:asciiTheme="minorHAnsi" w:hAnsiTheme="minorHAnsi"/>
          <w:b/>
          <w:sz w:val="24"/>
          <w:lang w:val="nb-NO"/>
        </w:rPr>
      </w:pPr>
      <w:r w:rsidRPr="00D604C4">
        <w:rPr>
          <w:rFonts w:asciiTheme="minorHAnsi" w:hAnsiTheme="minorHAnsi"/>
          <w:b/>
          <w:sz w:val="24"/>
          <w:lang w:val="nb-NO"/>
        </w:rPr>
        <w:t>Fullmakt til arbeidsutvalget</w:t>
      </w:r>
      <w:r w:rsidR="00EC6CF9" w:rsidRPr="00D604C4">
        <w:rPr>
          <w:rFonts w:asciiTheme="minorHAnsi" w:hAnsiTheme="minorHAnsi"/>
          <w:b/>
          <w:sz w:val="24"/>
          <w:lang w:val="nb-NO"/>
        </w:rPr>
        <w:tab/>
      </w:r>
    </w:p>
    <w:p w:rsidR="00D604C4" w:rsidRDefault="00D604C4" w:rsidP="00D604C4">
      <w:pPr>
        <w:pStyle w:val="Brev"/>
        <w:ind w:left="1440"/>
        <w:rPr>
          <w:rFonts w:asciiTheme="minorHAnsi" w:hAnsiTheme="minorHAnsi"/>
          <w:i/>
          <w:sz w:val="24"/>
          <w:lang w:val="nb-NO"/>
        </w:rPr>
      </w:pPr>
      <w:r>
        <w:rPr>
          <w:rFonts w:asciiTheme="minorHAnsi" w:hAnsiTheme="minorHAnsi"/>
          <w:i/>
          <w:sz w:val="24"/>
          <w:lang w:val="nb-NO"/>
        </w:rPr>
        <w:t>Forslag til vedtak:</w:t>
      </w:r>
    </w:p>
    <w:p w:rsidR="00D604C4" w:rsidRDefault="00D604C4" w:rsidP="00D604C4">
      <w:pPr>
        <w:pStyle w:val="Brev"/>
        <w:ind w:left="1440"/>
        <w:rPr>
          <w:rFonts w:asciiTheme="minorHAnsi" w:hAnsiTheme="minorHAnsi"/>
          <w:sz w:val="24"/>
          <w:lang w:val="nb-NO"/>
        </w:rPr>
      </w:pPr>
      <w:r>
        <w:rPr>
          <w:rFonts w:asciiTheme="minorHAnsi" w:hAnsiTheme="minorHAnsi"/>
          <w:i/>
          <w:sz w:val="24"/>
          <w:lang w:val="nb-NO"/>
        </w:rPr>
        <w:t>Representantskapet gir arbeidsutvalget fullmakt til å utforme de endelige krav til hovedoppgjøret 2014</w:t>
      </w:r>
    </w:p>
    <w:p w:rsidR="00D604C4" w:rsidRDefault="00D604C4" w:rsidP="00D604C4">
      <w:pPr>
        <w:pStyle w:val="Brev"/>
        <w:ind w:left="1440"/>
        <w:rPr>
          <w:rFonts w:asciiTheme="minorHAnsi" w:hAnsiTheme="minorHAnsi"/>
          <w:sz w:val="24"/>
          <w:lang w:val="nb-NO"/>
        </w:rPr>
      </w:pPr>
    </w:p>
    <w:p w:rsidR="00D604C4" w:rsidRPr="00D604C4" w:rsidRDefault="00D604C4" w:rsidP="00D604C4">
      <w:pPr>
        <w:pStyle w:val="Brev"/>
        <w:ind w:left="1440" w:hanging="1440"/>
        <w:rPr>
          <w:rFonts w:asciiTheme="minorHAnsi" w:hAnsiTheme="minorHAnsi"/>
          <w:sz w:val="24"/>
          <w:lang w:val="nb-NO"/>
        </w:rPr>
      </w:pPr>
      <w:r>
        <w:rPr>
          <w:rFonts w:asciiTheme="minorHAnsi" w:hAnsiTheme="minorHAnsi"/>
          <w:b/>
          <w:sz w:val="24"/>
          <w:lang w:val="nb-NO"/>
        </w:rPr>
        <w:t>Vedtak:</w:t>
      </w:r>
      <w:r>
        <w:rPr>
          <w:rFonts w:asciiTheme="minorHAnsi" w:hAnsiTheme="minorHAnsi"/>
          <w:b/>
          <w:sz w:val="24"/>
          <w:lang w:val="nb-NO"/>
        </w:rPr>
        <w:tab/>
      </w:r>
      <w:r>
        <w:rPr>
          <w:rFonts w:asciiTheme="minorHAnsi" w:hAnsiTheme="minorHAnsi"/>
          <w:sz w:val="24"/>
          <w:lang w:val="nb-NO"/>
        </w:rPr>
        <w:t>Arbeidsutvalget gis fullmakt til å utforme de endelige krav til hovedoppgjøret 2014</w:t>
      </w:r>
      <w:r w:rsidR="003609D6">
        <w:rPr>
          <w:rFonts w:asciiTheme="minorHAnsi" w:hAnsiTheme="minorHAnsi"/>
          <w:sz w:val="24"/>
          <w:lang w:val="nb-NO"/>
        </w:rPr>
        <w:t xml:space="preserve"> i Oslo kommune.</w:t>
      </w:r>
    </w:p>
    <w:p w:rsidR="00D604C4" w:rsidRDefault="00D604C4" w:rsidP="00D604C4">
      <w:pPr>
        <w:pStyle w:val="Brev"/>
        <w:ind w:left="1440"/>
        <w:rPr>
          <w:rFonts w:asciiTheme="minorHAnsi" w:hAnsiTheme="minorHAnsi"/>
          <w:i/>
          <w:sz w:val="24"/>
          <w:lang w:val="nb-NO"/>
        </w:rPr>
      </w:pPr>
    </w:p>
    <w:p w:rsidR="00D604C4" w:rsidRDefault="00D604C4" w:rsidP="00D604C4">
      <w:pPr>
        <w:pStyle w:val="Brev"/>
        <w:ind w:left="1440"/>
        <w:rPr>
          <w:rFonts w:asciiTheme="minorHAnsi" w:hAnsiTheme="minorHAnsi"/>
          <w:i/>
          <w:sz w:val="24"/>
          <w:lang w:val="nb-NO"/>
        </w:rPr>
      </w:pPr>
      <w:r>
        <w:rPr>
          <w:rFonts w:asciiTheme="minorHAnsi" w:hAnsiTheme="minorHAnsi"/>
          <w:i/>
          <w:sz w:val="24"/>
          <w:lang w:val="nb-NO"/>
        </w:rPr>
        <w:tab/>
      </w:r>
      <w:r>
        <w:rPr>
          <w:rFonts w:asciiTheme="minorHAnsi" w:hAnsiTheme="minorHAnsi"/>
          <w:i/>
          <w:sz w:val="24"/>
          <w:lang w:val="nb-NO"/>
        </w:rPr>
        <w:tab/>
      </w:r>
    </w:p>
    <w:p w:rsidR="00D604C4" w:rsidRPr="00D604C4" w:rsidRDefault="00D604C4" w:rsidP="00D604C4">
      <w:pPr>
        <w:pStyle w:val="Brev"/>
        <w:ind w:left="1440"/>
        <w:rPr>
          <w:rFonts w:asciiTheme="minorHAnsi" w:hAnsiTheme="minorHAnsi"/>
          <w:i/>
          <w:sz w:val="24"/>
          <w:lang w:val="nb-NO"/>
        </w:rPr>
      </w:pPr>
    </w:p>
    <w:sectPr w:rsidR="00D604C4" w:rsidRPr="00D604C4" w:rsidSect="00825612">
      <w:headerReference w:type="default" r:id="rId8"/>
      <w:footerReference w:type="default" r:id="rId9"/>
      <w:headerReference w:type="first" r:id="rId10"/>
      <w:footerReference w:type="first" r:id="rId11"/>
      <w:pgSz w:w="11906" w:h="16838" w:code="9"/>
      <w:pgMar w:top="1843" w:right="1797" w:bottom="1276" w:left="1559" w:header="43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43B" w:rsidRDefault="003D143B">
      <w:r>
        <w:separator/>
      </w:r>
    </w:p>
  </w:endnote>
  <w:endnote w:type="continuationSeparator" w:id="0">
    <w:p w:rsidR="003D143B" w:rsidRDefault="003D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alia-Mediu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EA" w:rsidRDefault="00A84E4D">
    <w:pPr>
      <w:pStyle w:val="Bunntekst"/>
    </w:pPr>
    <w:r>
      <w:rPr>
        <w:rStyle w:val="Sidetall"/>
      </w:rPr>
      <w:fldChar w:fldCharType="begin"/>
    </w:r>
    <w:r w:rsidR="00B841EA">
      <w:rPr>
        <w:rStyle w:val="Sidetall"/>
      </w:rPr>
      <w:instrText xml:space="preserve"> PAGE </w:instrText>
    </w:r>
    <w:r>
      <w:rPr>
        <w:rStyle w:val="Sidetall"/>
      </w:rPr>
      <w:fldChar w:fldCharType="separate"/>
    </w:r>
    <w:r w:rsidR="003021DD">
      <w:rPr>
        <w:rStyle w:val="Sidetall"/>
        <w:noProof/>
      </w:rPr>
      <w:t>4</w:t>
    </w:r>
    <w:r>
      <w:rPr>
        <w:rStyle w:val="Sidetall"/>
      </w:rPr>
      <w:fldChar w:fldCharType="end"/>
    </w:r>
    <w:r w:rsidR="003D143B">
      <w:rPr>
        <w:lang w:eastAsia="nb-NO"/>
      </w:rPr>
      <w:pict>
        <v:shapetype id="_x0000_t202" coordsize="21600,21600" o:spt="202" path="m,l,21600r21600,l21600,xe">
          <v:stroke joinstyle="miter"/>
          <v:path gradientshapeok="t" o:connecttype="rect"/>
        </v:shapetype>
        <v:shape id="_x0000_s2049" type="#_x0000_t202" style="position:absolute;margin-left:439.05pt;margin-top:-11.75pt;width:63pt;height:29.25pt;z-index:251657216;mso-position-horizontal-relative:text;mso-position-vertical-relative:text" stroked="f">
          <v:textbox style="mso-next-textbox:#_x0000_s2049" inset="0,0,0,0">
            <w:txbxContent>
              <w:p w:rsidR="00B841EA" w:rsidRDefault="00B841EA">
                <w:pPr>
                  <w:spacing w:line="192" w:lineRule="exact"/>
                  <w:rPr>
                    <w:color w:val="757777"/>
                    <w:sz w:val="16"/>
                  </w:rPr>
                </w:pPr>
              </w:p>
            </w:txbxContent>
          </v:textbox>
        </v:shape>
      </w:pict>
    </w:r>
    <w:r w:rsidR="00B841EA">
      <w:rPr>
        <w:rStyle w:val="Sidetall"/>
      </w:rPr>
      <w:t xml:space="preserve"> av </w:t>
    </w:r>
    <w:r>
      <w:rPr>
        <w:rStyle w:val="Sidetall"/>
      </w:rPr>
      <w:fldChar w:fldCharType="begin"/>
    </w:r>
    <w:r w:rsidR="00B841EA">
      <w:rPr>
        <w:rStyle w:val="Sidetall"/>
      </w:rPr>
      <w:instrText xml:space="preserve"> NUMPAGES </w:instrText>
    </w:r>
    <w:r>
      <w:rPr>
        <w:rStyle w:val="Sidetall"/>
      </w:rPr>
      <w:fldChar w:fldCharType="separate"/>
    </w:r>
    <w:r w:rsidR="003021DD">
      <w:rPr>
        <w:rStyle w:val="Sidetall"/>
        <w:noProof/>
      </w:rPr>
      <w:t>6</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812498"/>
      <w:docPartObj>
        <w:docPartGallery w:val="Page Numbers (Bottom of Page)"/>
        <w:docPartUnique/>
      </w:docPartObj>
    </w:sdtPr>
    <w:sdtEndPr/>
    <w:sdtContent>
      <w:p w:rsidR="00B841EA" w:rsidRDefault="003D143B">
        <w:pPr>
          <w:pStyle w:val="Bunntekst"/>
          <w:jc w:val="right"/>
        </w:pPr>
        <w:r>
          <w:fldChar w:fldCharType="begin"/>
        </w:r>
        <w:r>
          <w:instrText xml:space="preserve"> PAGE   \* MERGEFORMAT </w:instrText>
        </w:r>
        <w:r>
          <w:fldChar w:fldCharType="separate"/>
        </w:r>
        <w:r w:rsidR="007D3672">
          <w:rPr>
            <w:noProof/>
          </w:rPr>
          <w:t>1</w:t>
        </w:r>
        <w:r>
          <w:rPr>
            <w:noProof/>
          </w:rPr>
          <w:fldChar w:fldCharType="end"/>
        </w:r>
      </w:p>
    </w:sdtContent>
  </w:sdt>
  <w:p w:rsidR="00B841EA" w:rsidRDefault="00B841E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43B" w:rsidRDefault="003D143B">
      <w:r>
        <w:separator/>
      </w:r>
    </w:p>
  </w:footnote>
  <w:footnote w:type="continuationSeparator" w:id="0">
    <w:p w:rsidR="003D143B" w:rsidRDefault="003D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EA" w:rsidRDefault="00B841EA">
    <w:pPr>
      <w:pStyle w:val="Topptekst"/>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EA" w:rsidRDefault="00B841EA">
    <w:pPr>
      <w:pStyle w:val="Topptekst"/>
      <w:ind w:left="-1134"/>
    </w:pPr>
    <w:r>
      <w:rPr>
        <w:noProof/>
        <w:lang w:eastAsia="nb-NO"/>
      </w:rPr>
      <w:drawing>
        <wp:inline distT="0" distB="0" distL="0" distR="0">
          <wp:extent cx="6858000" cy="739140"/>
          <wp:effectExtent l="19050" t="0" r="0" b="0"/>
          <wp:docPr id="1" name="Bilde 1" descr="FO-brevhod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revhode-200%"/>
                  <pic:cNvPicPr>
                    <a:picLocks noChangeAspect="1" noChangeArrowheads="1"/>
                  </pic:cNvPicPr>
                </pic:nvPicPr>
                <pic:blipFill>
                  <a:blip r:embed="rId1"/>
                  <a:srcRect/>
                  <a:stretch>
                    <a:fillRect/>
                  </a:stretch>
                </pic:blipFill>
                <pic:spPr bwMode="auto">
                  <a:xfrm>
                    <a:off x="0" y="0"/>
                    <a:ext cx="6858000" cy="7391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95A"/>
    <w:multiLevelType w:val="hybridMultilevel"/>
    <w:tmpl w:val="511C0104"/>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D26B39"/>
    <w:multiLevelType w:val="hybridMultilevel"/>
    <w:tmpl w:val="5BF4F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2471A1"/>
    <w:multiLevelType w:val="hybridMultilevel"/>
    <w:tmpl w:val="1E82B0B6"/>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0827A9"/>
    <w:multiLevelType w:val="hybridMultilevel"/>
    <w:tmpl w:val="5EAA2ADA"/>
    <w:lvl w:ilvl="0" w:tplc="1714AB68">
      <w:start w:val="10"/>
      <w:numFmt w:val="bullet"/>
      <w:lvlText w:val="-"/>
      <w:lvlJc w:val="left"/>
      <w:pPr>
        <w:ind w:left="1440" w:hanging="360"/>
      </w:pPr>
      <w:rPr>
        <w:rFonts w:ascii="Calibri" w:eastAsia="Times New Roman"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23B22573"/>
    <w:multiLevelType w:val="hybridMultilevel"/>
    <w:tmpl w:val="BEDECA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C77064C"/>
    <w:multiLevelType w:val="hybridMultilevel"/>
    <w:tmpl w:val="A4D86E62"/>
    <w:lvl w:ilvl="0" w:tplc="1714AB68">
      <w:start w:val="10"/>
      <w:numFmt w:val="bullet"/>
      <w:lvlText w:val="-"/>
      <w:lvlJc w:val="left"/>
      <w:pPr>
        <w:ind w:left="1440" w:hanging="360"/>
      </w:pPr>
      <w:rPr>
        <w:rFonts w:ascii="Calibri" w:eastAsia="Times New Roman"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0821DB6"/>
    <w:multiLevelType w:val="hybridMultilevel"/>
    <w:tmpl w:val="117654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340D15FB"/>
    <w:multiLevelType w:val="hybridMultilevel"/>
    <w:tmpl w:val="E2182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1F7A94"/>
    <w:multiLevelType w:val="hybridMultilevel"/>
    <w:tmpl w:val="5B5C3AD8"/>
    <w:lvl w:ilvl="0" w:tplc="04BE3E84">
      <w:start w:val="10"/>
      <w:numFmt w:val="bullet"/>
      <w:lvlText w:val="-"/>
      <w:lvlJc w:val="left"/>
      <w:pPr>
        <w:ind w:left="720" w:hanging="360"/>
      </w:pPr>
      <w:rPr>
        <w:rFonts w:ascii="Calibri" w:eastAsia="Times New Roman" w:hAnsi="Calibri" w:cs="Times New Roman" w:hint="default"/>
      </w:rPr>
    </w:lvl>
    <w:lvl w:ilvl="1" w:tplc="04BE3E84">
      <w:start w:val="10"/>
      <w:numFmt w:val="bullet"/>
      <w:lvlText w:val="-"/>
      <w:lvlJc w:val="left"/>
      <w:pPr>
        <w:ind w:left="1440" w:hanging="360"/>
      </w:pPr>
      <w:rPr>
        <w:rFonts w:ascii="Calibri" w:eastAsia="Times New Roman"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7E3FB4"/>
    <w:multiLevelType w:val="hybridMultilevel"/>
    <w:tmpl w:val="0FEC3C58"/>
    <w:lvl w:ilvl="0" w:tplc="04140001">
      <w:start w:val="97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D95E09"/>
    <w:multiLevelType w:val="hybridMultilevel"/>
    <w:tmpl w:val="919ED22C"/>
    <w:lvl w:ilvl="0" w:tplc="B60ED13C">
      <w:start w:val="1"/>
      <w:numFmt w:val="lowerLetter"/>
      <w:lvlText w:val="%1."/>
      <w:lvlJc w:val="left"/>
      <w:pPr>
        <w:ind w:left="1798" w:hanging="360"/>
      </w:pPr>
      <w:rPr>
        <w:rFonts w:asciiTheme="minorHAnsi" w:hAnsiTheme="minorHAnsi" w:hint="default"/>
      </w:rPr>
    </w:lvl>
    <w:lvl w:ilvl="1" w:tplc="04140019" w:tentative="1">
      <w:start w:val="1"/>
      <w:numFmt w:val="lowerLetter"/>
      <w:lvlText w:val="%2."/>
      <w:lvlJc w:val="left"/>
      <w:pPr>
        <w:ind w:left="2518" w:hanging="360"/>
      </w:pPr>
    </w:lvl>
    <w:lvl w:ilvl="2" w:tplc="0414001B" w:tentative="1">
      <w:start w:val="1"/>
      <w:numFmt w:val="lowerRoman"/>
      <w:lvlText w:val="%3."/>
      <w:lvlJc w:val="right"/>
      <w:pPr>
        <w:ind w:left="3238" w:hanging="180"/>
      </w:pPr>
    </w:lvl>
    <w:lvl w:ilvl="3" w:tplc="0414000F" w:tentative="1">
      <w:start w:val="1"/>
      <w:numFmt w:val="decimal"/>
      <w:lvlText w:val="%4."/>
      <w:lvlJc w:val="left"/>
      <w:pPr>
        <w:ind w:left="3958" w:hanging="360"/>
      </w:pPr>
    </w:lvl>
    <w:lvl w:ilvl="4" w:tplc="04140019" w:tentative="1">
      <w:start w:val="1"/>
      <w:numFmt w:val="lowerLetter"/>
      <w:lvlText w:val="%5."/>
      <w:lvlJc w:val="left"/>
      <w:pPr>
        <w:ind w:left="4678" w:hanging="360"/>
      </w:pPr>
    </w:lvl>
    <w:lvl w:ilvl="5" w:tplc="0414001B" w:tentative="1">
      <w:start w:val="1"/>
      <w:numFmt w:val="lowerRoman"/>
      <w:lvlText w:val="%6."/>
      <w:lvlJc w:val="right"/>
      <w:pPr>
        <w:ind w:left="5398" w:hanging="180"/>
      </w:pPr>
    </w:lvl>
    <w:lvl w:ilvl="6" w:tplc="0414000F" w:tentative="1">
      <w:start w:val="1"/>
      <w:numFmt w:val="decimal"/>
      <w:lvlText w:val="%7."/>
      <w:lvlJc w:val="left"/>
      <w:pPr>
        <w:ind w:left="6118" w:hanging="360"/>
      </w:pPr>
    </w:lvl>
    <w:lvl w:ilvl="7" w:tplc="04140019" w:tentative="1">
      <w:start w:val="1"/>
      <w:numFmt w:val="lowerLetter"/>
      <w:lvlText w:val="%8."/>
      <w:lvlJc w:val="left"/>
      <w:pPr>
        <w:ind w:left="6838" w:hanging="360"/>
      </w:pPr>
    </w:lvl>
    <w:lvl w:ilvl="8" w:tplc="0414001B" w:tentative="1">
      <w:start w:val="1"/>
      <w:numFmt w:val="lowerRoman"/>
      <w:lvlText w:val="%9."/>
      <w:lvlJc w:val="right"/>
      <w:pPr>
        <w:ind w:left="7558" w:hanging="180"/>
      </w:pPr>
    </w:lvl>
  </w:abstractNum>
  <w:abstractNum w:abstractNumId="11" w15:restartNumberingAfterBreak="0">
    <w:nsid w:val="48D606E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8B4F51"/>
    <w:multiLevelType w:val="hybridMultilevel"/>
    <w:tmpl w:val="290AC3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05C31EC"/>
    <w:multiLevelType w:val="hybridMultilevel"/>
    <w:tmpl w:val="16D43904"/>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D93DDA"/>
    <w:multiLevelType w:val="hybridMultilevel"/>
    <w:tmpl w:val="6DB43098"/>
    <w:lvl w:ilvl="0" w:tplc="04140017">
      <w:start w:val="1"/>
      <w:numFmt w:val="lowerLetter"/>
      <w:lvlText w:val="%1)"/>
      <w:lvlJc w:val="left"/>
      <w:pPr>
        <w:ind w:left="1003" w:hanging="360"/>
      </w:p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5" w15:restartNumberingAfterBreak="0">
    <w:nsid w:val="5E970476"/>
    <w:multiLevelType w:val="hybridMultilevel"/>
    <w:tmpl w:val="247633C8"/>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F10822"/>
    <w:multiLevelType w:val="hybridMultilevel"/>
    <w:tmpl w:val="43FA3680"/>
    <w:lvl w:ilvl="0" w:tplc="1714AB68">
      <w:start w:val="10"/>
      <w:numFmt w:val="bullet"/>
      <w:lvlText w:val="-"/>
      <w:lvlJc w:val="left"/>
      <w:pPr>
        <w:ind w:left="2880" w:hanging="360"/>
      </w:pPr>
      <w:rPr>
        <w:rFonts w:ascii="Calibri" w:eastAsia="Times New Roman" w:hAnsi="Calibri" w:cs="Calibri"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7" w15:restartNumberingAfterBreak="0">
    <w:nsid w:val="6D9B298E"/>
    <w:multiLevelType w:val="hybridMultilevel"/>
    <w:tmpl w:val="EF60F964"/>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8" w15:restartNumberingAfterBreak="0">
    <w:nsid w:val="6F9A2EE9"/>
    <w:multiLevelType w:val="hybridMultilevel"/>
    <w:tmpl w:val="BC7A3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293302C"/>
    <w:multiLevelType w:val="hybridMultilevel"/>
    <w:tmpl w:val="B3B81CBC"/>
    <w:lvl w:ilvl="0" w:tplc="ED6289CA">
      <w:start w:val="1"/>
      <w:numFmt w:val="lowerLetter"/>
      <w:lvlText w:val="%1)"/>
      <w:lvlJc w:val="left"/>
      <w:pPr>
        <w:ind w:left="1800" w:hanging="360"/>
      </w:pPr>
      <w:rPr>
        <w:rFonts w:hint="default"/>
      </w:rPr>
    </w:lvl>
    <w:lvl w:ilvl="1" w:tplc="04140019">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0" w15:restartNumberingAfterBreak="0">
    <w:nsid w:val="7E7F347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F3571D"/>
    <w:multiLevelType w:val="hybridMultilevel"/>
    <w:tmpl w:val="9C6E8EC4"/>
    <w:lvl w:ilvl="0" w:tplc="4FF01562">
      <w:start w:val="1"/>
      <w:numFmt w:val="lowerLetter"/>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9"/>
  </w:num>
  <w:num w:numId="2">
    <w:abstractNumId w:val="14"/>
  </w:num>
  <w:num w:numId="3">
    <w:abstractNumId w:val="0"/>
  </w:num>
  <w:num w:numId="4">
    <w:abstractNumId w:val="13"/>
  </w:num>
  <w:num w:numId="5">
    <w:abstractNumId w:val="4"/>
  </w:num>
  <w:num w:numId="6">
    <w:abstractNumId w:val="18"/>
  </w:num>
  <w:num w:numId="7">
    <w:abstractNumId w:val="11"/>
  </w:num>
  <w:num w:numId="8">
    <w:abstractNumId w:val="6"/>
  </w:num>
  <w:num w:numId="9">
    <w:abstractNumId w:val="20"/>
  </w:num>
  <w:num w:numId="10">
    <w:abstractNumId w:val="15"/>
  </w:num>
  <w:num w:numId="11">
    <w:abstractNumId w:val="2"/>
  </w:num>
  <w:num w:numId="12">
    <w:abstractNumId w:val="8"/>
  </w:num>
  <w:num w:numId="13">
    <w:abstractNumId w:val="10"/>
  </w:num>
  <w:num w:numId="14">
    <w:abstractNumId w:val="19"/>
  </w:num>
  <w:num w:numId="15">
    <w:abstractNumId w:val="7"/>
  </w:num>
  <w:num w:numId="16">
    <w:abstractNumId w:val="1"/>
  </w:num>
  <w:num w:numId="17">
    <w:abstractNumId w:val="12"/>
  </w:num>
  <w:num w:numId="18">
    <w:abstractNumId w:val="17"/>
  </w:num>
  <w:num w:numId="19">
    <w:abstractNumId w:val="16"/>
  </w:num>
  <w:num w:numId="20">
    <w:abstractNumId w:val="3"/>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4EB"/>
    <w:rsid w:val="00004C42"/>
    <w:rsid w:val="0000777D"/>
    <w:rsid w:val="00021DDA"/>
    <w:rsid w:val="00036E42"/>
    <w:rsid w:val="000473F3"/>
    <w:rsid w:val="00057DD8"/>
    <w:rsid w:val="0006738C"/>
    <w:rsid w:val="000B4F53"/>
    <w:rsid w:val="000D0BB5"/>
    <w:rsid w:val="000D2428"/>
    <w:rsid w:val="000D4A96"/>
    <w:rsid w:val="000E1507"/>
    <w:rsid w:val="000E3ED6"/>
    <w:rsid w:val="000F06C5"/>
    <w:rsid w:val="00102CDC"/>
    <w:rsid w:val="001163EC"/>
    <w:rsid w:val="0012158F"/>
    <w:rsid w:val="0015607E"/>
    <w:rsid w:val="00157B8A"/>
    <w:rsid w:val="00171C25"/>
    <w:rsid w:val="00182900"/>
    <w:rsid w:val="00196826"/>
    <w:rsid w:val="001A2492"/>
    <w:rsid w:val="001B6EDD"/>
    <w:rsid w:val="001E24DF"/>
    <w:rsid w:val="001F060B"/>
    <w:rsid w:val="001F6CC8"/>
    <w:rsid w:val="0020322A"/>
    <w:rsid w:val="0021298A"/>
    <w:rsid w:val="002251DE"/>
    <w:rsid w:val="00226D4A"/>
    <w:rsid w:val="00232EF9"/>
    <w:rsid w:val="0024625B"/>
    <w:rsid w:val="00255C29"/>
    <w:rsid w:val="002727C7"/>
    <w:rsid w:val="0028491B"/>
    <w:rsid w:val="002863FF"/>
    <w:rsid w:val="002A40A1"/>
    <w:rsid w:val="002A5CC7"/>
    <w:rsid w:val="002A6CE9"/>
    <w:rsid w:val="002B4706"/>
    <w:rsid w:val="002D7E6C"/>
    <w:rsid w:val="002E2FD8"/>
    <w:rsid w:val="002E3E6F"/>
    <w:rsid w:val="003021DD"/>
    <w:rsid w:val="00310289"/>
    <w:rsid w:val="00334E45"/>
    <w:rsid w:val="00342BB9"/>
    <w:rsid w:val="00355AE8"/>
    <w:rsid w:val="00357966"/>
    <w:rsid w:val="003608A6"/>
    <w:rsid w:val="003609D6"/>
    <w:rsid w:val="00366A08"/>
    <w:rsid w:val="00374032"/>
    <w:rsid w:val="00397E4F"/>
    <w:rsid w:val="003A0B06"/>
    <w:rsid w:val="003B6942"/>
    <w:rsid w:val="003C0293"/>
    <w:rsid w:val="003D0D7A"/>
    <w:rsid w:val="003D143B"/>
    <w:rsid w:val="003D1884"/>
    <w:rsid w:val="003D6493"/>
    <w:rsid w:val="003D7D13"/>
    <w:rsid w:val="004105DA"/>
    <w:rsid w:val="00416697"/>
    <w:rsid w:val="00421028"/>
    <w:rsid w:val="00423EFF"/>
    <w:rsid w:val="0043021C"/>
    <w:rsid w:val="00433571"/>
    <w:rsid w:val="00442B7A"/>
    <w:rsid w:val="00485FAB"/>
    <w:rsid w:val="00491676"/>
    <w:rsid w:val="004A312F"/>
    <w:rsid w:val="004B3E72"/>
    <w:rsid w:val="004B4849"/>
    <w:rsid w:val="004B5AAE"/>
    <w:rsid w:val="004D7391"/>
    <w:rsid w:val="005030D1"/>
    <w:rsid w:val="00505863"/>
    <w:rsid w:val="00506329"/>
    <w:rsid w:val="00511D4A"/>
    <w:rsid w:val="00513B9B"/>
    <w:rsid w:val="005313C3"/>
    <w:rsid w:val="005368C0"/>
    <w:rsid w:val="00550D32"/>
    <w:rsid w:val="00562259"/>
    <w:rsid w:val="00571FA7"/>
    <w:rsid w:val="005738FE"/>
    <w:rsid w:val="00573F83"/>
    <w:rsid w:val="0058444F"/>
    <w:rsid w:val="005907B1"/>
    <w:rsid w:val="00594450"/>
    <w:rsid w:val="0059748F"/>
    <w:rsid w:val="005A5C6A"/>
    <w:rsid w:val="005B7F80"/>
    <w:rsid w:val="005C4127"/>
    <w:rsid w:val="005C6618"/>
    <w:rsid w:val="005D13D3"/>
    <w:rsid w:val="005E4569"/>
    <w:rsid w:val="005E7A87"/>
    <w:rsid w:val="00603647"/>
    <w:rsid w:val="006071C6"/>
    <w:rsid w:val="00610396"/>
    <w:rsid w:val="00611EAE"/>
    <w:rsid w:val="00621252"/>
    <w:rsid w:val="00622D65"/>
    <w:rsid w:val="006236EB"/>
    <w:rsid w:val="006313FB"/>
    <w:rsid w:val="0064503B"/>
    <w:rsid w:val="00660AEF"/>
    <w:rsid w:val="006643AE"/>
    <w:rsid w:val="006761A0"/>
    <w:rsid w:val="00680DC0"/>
    <w:rsid w:val="006C3E0D"/>
    <w:rsid w:val="006C54F9"/>
    <w:rsid w:val="006C6459"/>
    <w:rsid w:val="006C77F3"/>
    <w:rsid w:val="006C7D82"/>
    <w:rsid w:val="006D0460"/>
    <w:rsid w:val="006D1F14"/>
    <w:rsid w:val="006E752F"/>
    <w:rsid w:val="006F0E23"/>
    <w:rsid w:val="006F3D02"/>
    <w:rsid w:val="006F649D"/>
    <w:rsid w:val="006F72C3"/>
    <w:rsid w:val="00700C89"/>
    <w:rsid w:val="00710E14"/>
    <w:rsid w:val="007161BC"/>
    <w:rsid w:val="00717770"/>
    <w:rsid w:val="00721957"/>
    <w:rsid w:val="00725564"/>
    <w:rsid w:val="00750982"/>
    <w:rsid w:val="00760A87"/>
    <w:rsid w:val="00762784"/>
    <w:rsid w:val="00780B15"/>
    <w:rsid w:val="00782C3D"/>
    <w:rsid w:val="00787978"/>
    <w:rsid w:val="00795304"/>
    <w:rsid w:val="00795FF7"/>
    <w:rsid w:val="007B0946"/>
    <w:rsid w:val="007D3672"/>
    <w:rsid w:val="00800ED8"/>
    <w:rsid w:val="00813B20"/>
    <w:rsid w:val="00815691"/>
    <w:rsid w:val="00825612"/>
    <w:rsid w:val="00831064"/>
    <w:rsid w:val="00831ABC"/>
    <w:rsid w:val="0084021D"/>
    <w:rsid w:val="00840FB8"/>
    <w:rsid w:val="00845DA3"/>
    <w:rsid w:val="00852084"/>
    <w:rsid w:val="00856083"/>
    <w:rsid w:val="008639DD"/>
    <w:rsid w:val="00875A54"/>
    <w:rsid w:val="008B47EE"/>
    <w:rsid w:val="008E08AB"/>
    <w:rsid w:val="008E09D7"/>
    <w:rsid w:val="008E1F76"/>
    <w:rsid w:val="008E517E"/>
    <w:rsid w:val="009104F7"/>
    <w:rsid w:val="00933588"/>
    <w:rsid w:val="00935EA3"/>
    <w:rsid w:val="009365F4"/>
    <w:rsid w:val="0095310E"/>
    <w:rsid w:val="00954476"/>
    <w:rsid w:val="0095507D"/>
    <w:rsid w:val="00961EC0"/>
    <w:rsid w:val="00973E2C"/>
    <w:rsid w:val="00975B5D"/>
    <w:rsid w:val="009801F0"/>
    <w:rsid w:val="009838D2"/>
    <w:rsid w:val="009A1F24"/>
    <w:rsid w:val="009C7F8B"/>
    <w:rsid w:val="009D6D08"/>
    <w:rsid w:val="009E3291"/>
    <w:rsid w:val="00A105D0"/>
    <w:rsid w:val="00A1232F"/>
    <w:rsid w:val="00A23171"/>
    <w:rsid w:val="00A52A34"/>
    <w:rsid w:val="00A62597"/>
    <w:rsid w:val="00A75A23"/>
    <w:rsid w:val="00A80F44"/>
    <w:rsid w:val="00A84E4D"/>
    <w:rsid w:val="00A90800"/>
    <w:rsid w:val="00A90E76"/>
    <w:rsid w:val="00A95422"/>
    <w:rsid w:val="00AA10E9"/>
    <w:rsid w:val="00AA3A04"/>
    <w:rsid w:val="00AB6216"/>
    <w:rsid w:val="00AD2658"/>
    <w:rsid w:val="00AD6586"/>
    <w:rsid w:val="00AE01D4"/>
    <w:rsid w:val="00AF7613"/>
    <w:rsid w:val="00B07926"/>
    <w:rsid w:val="00B12D20"/>
    <w:rsid w:val="00B24C1B"/>
    <w:rsid w:val="00B33F4E"/>
    <w:rsid w:val="00B41573"/>
    <w:rsid w:val="00B4348B"/>
    <w:rsid w:val="00B53356"/>
    <w:rsid w:val="00B55B02"/>
    <w:rsid w:val="00B64FDA"/>
    <w:rsid w:val="00B818CA"/>
    <w:rsid w:val="00B841EA"/>
    <w:rsid w:val="00BC2DB7"/>
    <w:rsid w:val="00BD09B2"/>
    <w:rsid w:val="00BD4C90"/>
    <w:rsid w:val="00C12E6A"/>
    <w:rsid w:val="00C15B58"/>
    <w:rsid w:val="00C31D9D"/>
    <w:rsid w:val="00C4016F"/>
    <w:rsid w:val="00C448CD"/>
    <w:rsid w:val="00C45D49"/>
    <w:rsid w:val="00C5151C"/>
    <w:rsid w:val="00C83D4E"/>
    <w:rsid w:val="00C85BC1"/>
    <w:rsid w:val="00CA4139"/>
    <w:rsid w:val="00CA6E5C"/>
    <w:rsid w:val="00CB0153"/>
    <w:rsid w:val="00CB0719"/>
    <w:rsid w:val="00CB7AFB"/>
    <w:rsid w:val="00CC6769"/>
    <w:rsid w:val="00CD03C4"/>
    <w:rsid w:val="00CD4BCB"/>
    <w:rsid w:val="00CF1BF5"/>
    <w:rsid w:val="00CF5E24"/>
    <w:rsid w:val="00CF6847"/>
    <w:rsid w:val="00D059C1"/>
    <w:rsid w:val="00D05B65"/>
    <w:rsid w:val="00D06B8A"/>
    <w:rsid w:val="00D10019"/>
    <w:rsid w:val="00D131F0"/>
    <w:rsid w:val="00D16BF9"/>
    <w:rsid w:val="00D262C3"/>
    <w:rsid w:val="00D326DE"/>
    <w:rsid w:val="00D32F80"/>
    <w:rsid w:val="00D604C4"/>
    <w:rsid w:val="00DA6545"/>
    <w:rsid w:val="00DB0DBD"/>
    <w:rsid w:val="00DB16F2"/>
    <w:rsid w:val="00DB43DC"/>
    <w:rsid w:val="00DC4E3E"/>
    <w:rsid w:val="00DE2F79"/>
    <w:rsid w:val="00E01D15"/>
    <w:rsid w:val="00E159CA"/>
    <w:rsid w:val="00E20725"/>
    <w:rsid w:val="00E212C1"/>
    <w:rsid w:val="00E25367"/>
    <w:rsid w:val="00E34656"/>
    <w:rsid w:val="00E41056"/>
    <w:rsid w:val="00E449E1"/>
    <w:rsid w:val="00E5021E"/>
    <w:rsid w:val="00E514F7"/>
    <w:rsid w:val="00E51727"/>
    <w:rsid w:val="00E53168"/>
    <w:rsid w:val="00E534EB"/>
    <w:rsid w:val="00E60297"/>
    <w:rsid w:val="00E90854"/>
    <w:rsid w:val="00EA11B7"/>
    <w:rsid w:val="00EB2491"/>
    <w:rsid w:val="00EB752C"/>
    <w:rsid w:val="00EC6CF9"/>
    <w:rsid w:val="00ED2117"/>
    <w:rsid w:val="00EF67B3"/>
    <w:rsid w:val="00F00907"/>
    <w:rsid w:val="00F02493"/>
    <w:rsid w:val="00F21279"/>
    <w:rsid w:val="00F225E3"/>
    <w:rsid w:val="00F306A4"/>
    <w:rsid w:val="00F338CB"/>
    <w:rsid w:val="00F53DF9"/>
    <w:rsid w:val="00F547D3"/>
    <w:rsid w:val="00F553C4"/>
    <w:rsid w:val="00F739C1"/>
    <w:rsid w:val="00F74F58"/>
    <w:rsid w:val="00F84C2E"/>
    <w:rsid w:val="00FC02B1"/>
    <w:rsid w:val="00FD0B06"/>
    <w:rsid w:val="00FE3C30"/>
    <w:rsid w:val="00FE5DFA"/>
    <w:rsid w:val="00FF7E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67A32A6-2477-4BEF-95F5-697E13F1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697"/>
    <w:rPr>
      <w:lang w:eastAsia="en-US"/>
    </w:rPr>
  </w:style>
  <w:style w:type="paragraph" w:styleId="Overskrift1">
    <w:name w:val="heading 1"/>
    <w:basedOn w:val="Normal"/>
    <w:next w:val="Normal"/>
    <w:qFormat/>
    <w:rsid w:val="00416697"/>
    <w:pPr>
      <w:keepNext/>
      <w:spacing w:before="240" w:after="60"/>
      <w:outlineLvl w:val="0"/>
    </w:pPr>
    <w:rPr>
      <w:kern w:val="32"/>
      <w:sz w:val="24"/>
      <w:szCs w:val="32"/>
    </w:rPr>
  </w:style>
  <w:style w:type="paragraph" w:styleId="Overskrift2">
    <w:name w:val="heading 2"/>
    <w:basedOn w:val="Normal"/>
    <w:next w:val="Normal"/>
    <w:qFormat/>
    <w:rsid w:val="00416697"/>
    <w:pPr>
      <w:keepNext/>
      <w:spacing w:before="240" w:after="60"/>
      <w:outlineLvl w:val="1"/>
    </w:pPr>
    <w:rPr>
      <w:sz w:val="28"/>
      <w:szCs w:val="28"/>
    </w:rPr>
  </w:style>
  <w:style w:type="paragraph" w:styleId="Overskrift3">
    <w:name w:val="heading 3"/>
    <w:aliases w:val="Times New Roman 12pt"/>
    <w:basedOn w:val="Normal"/>
    <w:next w:val="Normal"/>
    <w:qFormat/>
    <w:rsid w:val="00416697"/>
    <w:pPr>
      <w:keepNext/>
      <w:spacing w:before="240" w:after="60"/>
      <w:outlineLvl w:val="2"/>
    </w:pPr>
    <w:rPr>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416697"/>
    <w:pPr>
      <w:tabs>
        <w:tab w:val="center" w:pos="4536"/>
        <w:tab w:val="right" w:pos="9072"/>
      </w:tabs>
    </w:pPr>
  </w:style>
  <w:style w:type="paragraph" w:styleId="Bunntekst">
    <w:name w:val="footer"/>
    <w:basedOn w:val="Normal"/>
    <w:link w:val="BunntekstTegn"/>
    <w:uiPriority w:val="99"/>
    <w:rsid w:val="00416697"/>
    <w:pPr>
      <w:tabs>
        <w:tab w:val="center" w:pos="4153"/>
        <w:tab w:val="right" w:pos="8306"/>
      </w:tabs>
    </w:pPr>
  </w:style>
  <w:style w:type="paragraph" w:customStyle="1" w:styleId="Adresse">
    <w:name w:val="Adresse"/>
    <w:basedOn w:val="Normal"/>
    <w:rsid w:val="00416697"/>
    <w:pPr>
      <w:spacing w:line="280" w:lineRule="exact"/>
    </w:pPr>
  </w:style>
  <w:style w:type="paragraph" w:customStyle="1" w:styleId="Mellomtittel">
    <w:name w:val="Mellomtittel"/>
    <w:basedOn w:val="Normal"/>
    <w:rsid w:val="00416697"/>
    <w:pPr>
      <w:spacing w:line="280" w:lineRule="exact"/>
    </w:pPr>
    <w:rPr>
      <w:sz w:val="28"/>
    </w:rPr>
  </w:style>
  <w:style w:type="paragraph" w:customStyle="1" w:styleId="NormalParagraphStyle">
    <w:name w:val="NormalParagraphStyle"/>
    <w:basedOn w:val="Normal"/>
    <w:rsid w:val="00416697"/>
    <w:pPr>
      <w:widowControl w:val="0"/>
      <w:autoSpaceDE w:val="0"/>
      <w:autoSpaceDN w:val="0"/>
      <w:adjustRightInd w:val="0"/>
      <w:spacing w:line="288" w:lineRule="auto"/>
      <w:textAlignment w:val="center"/>
    </w:pPr>
    <w:rPr>
      <w:rFonts w:ascii="Times-Roman" w:hAnsi="Times-Roman"/>
      <w:color w:val="000000"/>
      <w:szCs w:val="24"/>
      <w:lang w:val="en-GB"/>
    </w:rPr>
  </w:style>
  <w:style w:type="paragraph" w:styleId="Dato">
    <w:name w:val="Date"/>
    <w:basedOn w:val="Normal"/>
    <w:semiHidden/>
    <w:rsid w:val="00416697"/>
    <w:pPr>
      <w:spacing w:line="280" w:lineRule="exact"/>
      <w:ind w:right="41"/>
      <w:jc w:val="right"/>
    </w:pPr>
  </w:style>
  <w:style w:type="paragraph" w:customStyle="1" w:styleId="Brev">
    <w:name w:val="Brev"/>
    <w:basedOn w:val="NormalParagraphStyle"/>
    <w:rsid w:val="00416697"/>
  </w:style>
  <w:style w:type="character" w:styleId="Hyperkobling">
    <w:name w:val="Hyperlink"/>
    <w:basedOn w:val="Standardskriftforavsnitt"/>
    <w:semiHidden/>
    <w:rsid w:val="00416697"/>
    <w:rPr>
      <w:color w:val="0000FF"/>
      <w:u w:val="single"/>
    </w:rPr>
  </w:style>
  <w:style w:type="character" w:styleId="Sidetall">
    <w:name w:val="page number"/>
    <w:basedOn w:val="Standardskriftforavsnitt"/>
    <w:semiHidden/>
    <w:rsid w:val="00416697"/>
  </w:style>
  <w:style w:type="paragraph" w:styleId="Listeavsnitt">
    <w:name w:val="List Paragraph"/>
    <w:basedOn w:val="Normal"/>
    <w:uiPriority w:val="34"/>
    <w:qFormat/>
    <w:rsid w:val="00D131F0"/>
    <w:pPr>
      <w:ind w:left="720"/>
      <w:contextualSpacing/>
    </w:pPr>
    <w:rPr>
      <w:rFonts w:ascii="Cambria" w:hAnsi="Cambria"/>
      <w:b/>
      <w:lang w:bidi="en-US"/>
    </w:rPr>
  </w:style>
  <w:style w:type="paragraph" w:customStyle="1" w:styleId="Default">
    <w:name w:val="Default"/>
    <w:rsid w:val="003C0293"/>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B12D20"/>
    <w:rPr>
      <w:rFonts w:ascii="Tahoma" w:hAnsi="Tahoma" w:cs="Tahoma"/>
      <w:sz w:val="16"/>
      <w:szCs w:val="16"/>
    </w:rPr>
  </w:style>
  <w:style w:type="character" w:customStyle="1" w:styleId="BobletekstTegn">
    <w:name w:val="Bobletekst Tegn"/>
    <w:basedOn w:val="Standardskriftforavsnitt"/>
    <w:link w:val="Bobletekst"/>
    <w:uiPriority w:val="99"/>
    <w:semiHidden/>
    <w:rsid w:val="00B12D20"/>
    <w:rPr>
      <w:rFonts w:ascii="Tahoma" w:hAnsi="Tahoma" w:cs="Tahoma"/>
      <w:sz w:val="16"/>
      <w:szCs w:val="16"/>
      <w:lang w:eastAsia="en-US"/>
    </w:rPr>
  </w:style>
  <w:style w:type="character" w:customStyle="1" w:styleId="BunntekstTegn">
    <w:name w:val="Bunntekst Tegn"/>
    <w:basedOn w:val="Standardskriftforavsnitt"/>
    <w:link w:val="Bunntekst"/>
    <w:uiPriority w:val="99"/>
    <w:rsid w:val="00334E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29C5-10F0-491A-84AD-C248FD37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6338</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Cox Oslo</vt:lpstr>
    </vt:vector>
  </TitlesOfParts>
  <Company>FO Akershus</Company>
  <LinksUpToDate>false</LinksUpToDate>
  <CharactersWithSpaces>7518</CharactersWithSpaces>
  <SharedDoc>false</SharedDoc>
  <HLinks>
    <vt:vector size="6" baseType="variant">
      <vt:variant>
        <vt:i4>3997821</vt:i4>
      </vt:variant>
      <vt:variant>
        <vt:i4>0</vt:i4>
      </vt:variant>
      <vt:variant>
        <vt:i4>0</vt:i4>
      </vt:variant>
      <vt:variant>
        <vt:i4>5</vt:i4>
      </vt:variant>
      <vt:variant>
        <vt:lpwstr>http://www.fo-oslo.no/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Cox Oslo</dc:title>
  <dc:creator>Rigmor Hogstad</dc:creator>
  <cp:lastModifiedBy>Jonas Olstad Semmerud</cp:lastModifiedBy>
  <cp:revision>2</cp:revision>
  <cp:lastPrinted>2012-06-20T10:14:00Z</cp:lastPrinted>
  <dcterms:created xsi:type="dcterms:W3CDTF">2018-10-09T06:40:00Z</dcterms:created>
  <dcterms:modified xsi:type="dcterms:W3CDTF">2018-10-09T06:40:00Z</dcterms:modified>
</cp:coreProperties>
</file>