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E9DF8" w14:textId="77777777" w:rsidR="000363A7" w:rsidRPr="000363A7" w:rsidRDefault="000363A7" w:rsidP="000363A7">
      <w:pPr>
        <w:rPr>
          <w:rFonts w:ascii="Calibri Light" w:hAnsi="Calibri Light" w:cs="Calibri Light"/>
          <w:b/>
          <w:bCs/>
          <w:sz w:val="24"/>
          <w:szCs w:val="24"/>
        </w:rPr>
      </w:pPr>
      <w:r w:rsidRPr="000363A7">
        <w:rPr>
          <w:rFonts w:ascii="Calibri Light" w:hAnsi="Calibri Light" w:cs="Calibri Light"/>
          <w:b/>
          <w:bCs/>
          <w:sz w:val="24"/>
          <w:szCs w:val="24"/>
        </w:rPr>
        <w:t>§ 11.5 Fylkesavdelingsstyret</w:t>
      </w:r>
    </w:p>
    <w:p w14:paraId="485ACCDB" w14:textId="4E3D76B9" w:rsidR="000363A7" w:rsidRPr="000363A7" w:rsidRDefault="000363A7" w:rsidP="000363A7">
      <w:pPr>
        <w:rPr>
          <w:rFonts w:ascii="Calibri Light" w:hAnsi="Calibri Light" w:cs="Calibri Light"/>
          <w:sz w:val="24"/>
          <w:szCs w:val="24"/>
        </w:rPr>
      </w:pPr>
      <w:r w:rsidRPr="000363A7">
        <w:rPr>
          <w:rFonts w:ascii="Calibri Light" w:hAnsi="Calibri Light" w:cs="Calibri Light"/>
          <w:sz w:val="24"/>
          <w:szCs w:val="24"/>
        </w:rPr>
        <w:t>Fylkesavdelingsstyret er fylkesavdelingens utøvende organ.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0363A7">
        <w:rPr>
          <w:rFonts w:ascii="Calibri Light" w:hAnsi="Calibri Light" w:cs="Calibri Light"/>
          <w:sz w:val="24"/>
          <w:szCs w:val="24"/>
        </w:rPr>
        <w:t>Fylkesavdelingsstyret sammensettes slik at ingen seksjon har flertall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0363A7">
        <w:rPr>
          <w:rFonts w:ascii="Calibri Light" w:hAnsi="Calibri Light" w:cs="Calibri Light"/>
          <w:sz w:val="24"/>
          <w:szCs w:val="24"/>
        </w:rPr>
        <w:t>alene. Annen sammensetning krever dispensasjon fra landsstyret.</w:t>
      </w:r>
    </w:p>
    <w:p w14:paraId="79941185" w14:textId="65D5EC5F" w:rsidR="000363A7" w:rsidRPr="000363A7" w:rsidRDefault="000363A7" w:rsidP="000363A7">
      <w:pPr>
        <w:rPr>
          <w:rFonts w:ascii="Calibri Light" w:hAnsi="Calibri Light" w:cs="Calibri Light"/>
          <w:sz w:val="24"/>
          <w:szCs w:val="24"/>
        </w:rPr>
      </w:pPr>
      <w:r w:rsidRPr="000363A7">
        <w:rPr>
          <w:rFonts w:ascii="Calibri Light" w:hAnsi="Calibri Light" w:cs="Calibri Light"/>
          <w:sz w:val="24"/>
          <w:szCs w:val="24"/>
        </w:rPr>
        <w:t>Fylkesavdelingsstyrets medlemmer har tale-, forslags- og stemmerett.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0363A7">
        <w:rPr>
          <w:rFonts w:ascii="Calibri Light" w:hAnsi="Calibri Light" w:cs="Calibri Light"/>
          <w:sz w:val="24"/>
          <w:szCs w:val="24"/>
        </w:rPr>
        <w:t>Fylkesavdelingens landsstyrerepresentant møter fast i fylkesavdelingsstyret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0363A7">
        <w:rPr>
          <w:rFonts w:ascii="Calibri Light" w:hAnsi="Calibri Light" w:cs="Calibri Light"/>
          <w:sz w:val="24"/>
          <w:szCs w:val="24"/>
        </w:rPr>
        <w:t>med tale-, forslags- og stemmerett.</w:t>
      </w:r>
    </w:p>
    <w:p w14:paraId="6B0CB677" w14:textId="1F22B6E7" w:rsidR="000363A7" w:rsidRPr="000363A7" w:rsidRDefault="000363A7" w:rsidP="000363A7">
      <w:pPr>
        <w:rPr>
          <w:rFonts w:ascii="Calibri Light" w:hAnsi="Calibri Light" w:cs="Calibri Light"/>
          <w:sz w:val="24"/>
          <w:szCs w:val="24"/>
        </w:rPr>
      </w:pPr>
      <w:r w:rsidRPr="000363A7">
        <w:rPr>
          <w:rFonts w:ascii="Calibri Light" w:hAnsi="Calibri Light" w:cs="Calibri Light"/>
          <w:sz w:val="24"/>
          <w:szCs w:val="24"/>
        </w:rPr>
        <w:t>FO-Studentene velger to representanter til fylkesavdelingsstyret,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0363A7">
        <w:rPr>
          <w:rFonts w:ascii="Calibri Light" w:hAnsi="Calibri Light" w:cs="Calibri Light"/>
          <w:sz w:val="24"/>
          <w:szCs w:val="24"/>
        </w:rPr>
        <w:t>hvorav den ene har tale- forslags- og stemmerett. Den andre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0363A7">
        <w:rPr>
          <w:rFonts w:ascii="Calibri Light" w:hAnsi="Calibri Light" w:cs="Calibri Light"/>
          <w:sz w:val="24"/>
          <w:szCs w:val="24"/>
        </w:rPr>
        <w:t>representanten har tale- og forslagsrett. Der fylkesavdelingen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0363A7">
        <w:rPr>
          <w:rFonts w:ascii="Calibri Light" w:hAnsi="Calibri Light" w:cs="Calibri Light"/>
          <w:sz w:val="24"/>
          <w:szCs w:val="24"/>
        </w:rPr>
        <w:t>omfatter flere enn ett lokallag, velges det en representant med tale–og forslagsrett for hvert av de øvrige lokallagene.</w:t>
      </w:r>
    </w:p>
    <w:p w14:paraId="61AE7C4C" w14:textId="77777777" w:rsidR="000363A7" w:rsidRDefault="000363A7" w:rsidP="000363A7">
      <w:pPr>
        <w:rPr>
          <w:rFonts w:ascii="Calibri Light" w:hAnsi="Calibri Light" w:cs="Calibri Light"/>
          <w:sz w:val="24"/>
          <w:szCs w:val="24"/>
        </w:rPr>
      </w:pPr>
    </w:p>
    <w:p w14:paraId="04F42992" w14:textId="5754566F" w:rsidR="000363A7" w:rsidRPr="000363A7" w:rsidRDefault="000363A7" w:rsidP="000363A7">
      <w:pPr>
        <w:rPr>
          <w:rFonts w:ascii="Calibri Light" w:hAnsi="Calibri Light" w:cs="Calibri Light"/>
          <w:sz w:val="24"/>
          <w:szCs w:val="24"/>
        </w:rPr>
      </w:pPr>
      <w:r w:rsidRPr="000363A7">
        <w:rPr>
          <w:rFonts w:ascii="Calibri Light" w:hAnsi="Calibri Light" w:cs="Calibri Light"/>
          <w:sz w:val="24"/>
          <w:szCs w:val="24"/>
        </w:rPr>
        <w:t>Fylkesavdelingsstyret er vedtaksført når minst halvparten av medlemmene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0363A7">
        <w:rPr>
          <w:rFonts w:ascii="Calibri Light" w:hAnsi="Calibri Light" w:cs="Calibri Light"/>
          <w:sz w:val="24"/>
          <w:szCs w:val="24"/>
        </w:rPr>
        <w:t>er til stede. Ved stemmelikhet gjelder leders stemme som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0363A7">
        <w:rPr>
          <w:rFonts w:ascii="Calibri Light" w:hAnsi="Calibri Light" w:cs="Calibri Light"/>
          <w:sz w:val="24"/>
          <w:szCs w:val="24"/>
        </w:rPr>
        <w:t>dobbeltstemme. Fylkesavdelingsstyret fører protokoll fra sine møter.</w:t>
      </w:r>
      <w:r>
        <w:rPr>
          <w:rFonts w:ascii="Calibri Light" w:hAnsi="Calibri Light" w:cs="Calibri Light"/>
          <w:sz w:val="24"/>
          <w:szCs w:val="24"/>
        </w:rPr>
        <w:t xml:space="preserve"> </w:t>
      </w:r>
    </w:p>
    <w:p w14:paraId="6CABBAED" w14:textId="614C6176" w:rsidR="000363A7" w:rsidRPr="000363A7" w:rsidRDefault="000363A7" w:rsidP="000363A7">
      <w:pPr>
        <w:rPr>
          <w:rFonts w:ascii="Calibri Light" w:hAnsi="Calibri Light" w:cs="Calibri Light"/>
          <w:sz w:val="24"/>
          <w:szCs w:val="24"/>
        </w:rPr>
      </w:pPr>
      <w:r w:rsidRPr="000363A7">
        <w:rPr>
          <w:rFonts w:ascii="Calibri Light" w:hAnsi="Calibri Light" w:cs="Calibri Light"/>
          <w:sz w:val="24"/>
          <w:szCs w:val="24"/>
        </w:rPr>
        <w:t>Fylkesavdelingsstyrets arbeidsutvalg består normalt av leder,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0363A7">
        <w:rPr>
          <w:rFonts w:ascii="Calibri Light" w:hAnsi="Calibri Light" w:cs="Calibri Light"/>
          <w:sz w:val="24"/>
          <w:szCs w:val="24"/>
        </w:rPr>
        <w:t>nestleder og fylkessekretær, og fungerer mellom styremøtene etter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0363A7">
        <w:rPr>
          <w:rFonts w:ascii="Calibri Light" w:hAnsi="Calibri Light" w:cs="Calibri Light"/>
          <w:sz w:val="24"/>
          <w:szCs w:val="24"/>
        </w:rPr>
        <w:t>fullmakt gitt av fylkesavdelingsstyret.</w:t>
      </w:r>
    </w:p>
    <w:p w14:paraId="6F140FF5" w14:textId="6A3924FA" w:rsidR="007A1271" w:rsidRPr="000363A7" w:rsidRDefault="000363A7" w:rsidP="000363A7">
      <w:pPr>
        <w:rPr>
          <w:rFonts w:ascii="Calibri Light" w:hAnsi="Calibri Light" w:cs="Calibri Light"/>
          <w:sz w:val="24"/>
          <w:szCs w:val="24"/>
        </w:rPr>
      </w:pPr>
      <w:r w:rsidRPr="000363A7">
        <w:rPr>
          <w:rFonts w:ascii="Calibri Light" w:hAnsi="Calibri Light" w:cs="Calibri Light"/>
          <w:sz w:val="24"/>
          <w:szCs w:val="24"/>
        </w:rPr>
        <w:t>Mellom møtene i fylkesavdelingsstyrets arbeidsutvalg har leder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0363A7">
        <w:rPr>
          <w:rFonts w:ascii="Calibri Light" w:hAnsi="Calibri Light" w:cs="Calibri Light"/>
          <w:sz w:val="24"/>
          <w:szCs w:val="24"/>
        </w:rPr>
        <w:t xml:space="preserve">fullmakt </w:t>
      </w:r>
      <w:proofErr w:type="gramStart"/>
      <w:r w:rsidRPr="000363A7">
        <w:rPr>
          <w:rFonts w:ascii="Calibri Light" w:hAnsi="Calibri Light" w:cs="Calibri Light"/>
          <w:sz w:val="24"/>
          <w:szCs w:val="24"/>
        </w:rPr>
        <w:t>avgitt</w:t>
      </w:r>
      <w:proofErr w:type="gramEnd"/>
      <w:r w:rsidRPr="000363A7">
        <w:rPr>
          <w:rFonts w:ascii="Calibri Light" w:hAnsi="Calibri Light" w:cs="Calibri Light"/>
          <w:sz w:val="24"/>
          <w:szCs w:val="24"/>
        </w:rPr>
        <w:t xml:space="preserve"> av fylkesavdelingsstyrets arbeidsutvalg.</w:t>
      </w:r>
    </w:p>
    <w:sectPr w:rsidR="007A1271" w:rsidRPr="00036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3A7"/>
    <w:rsid w:val="000363A7"/>
    <w:rsid w:val="005001D3"/>
    <w:rsid w:val="007A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28037"/>
  <w15:chartTrackingRefBased/>
  <w15:docId w15:val="{C90E6B7A-2D60-410B-8E51-3A565F48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5001D3"/>
    <w:pPr>
      <w:keepNext/>
      <w:keepLines/>
      <w:shd w:val="clear" w:color="auto" w:fill="BDD6EE" w:themeFill="accent5" w:themeFillTint="66"/>
      <w:spacing w:before="80" w:after="0" w:line="240" w:lineRule="auto"/>
      <w:outlineLvl w:val="2"/>
    </w:pPr>
    <w:rPr>
      <w:rFonts w:ascii="Calibri Light" w:eastAsiaTheme="majorEastAsia" w:hAnsi="Calibri Light" w:cstheme="majorBid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5001D3"/>
    <w:rPr>
      <w:rFonts w:ascii="Calibri Light" w:eastAsiaTheme="majorEastAsia" w:hAnsi="Calibri Light" w:cstheme="majorBidi"/>
      <w:shd w:val="clear" w:color="auto" w:fill="BDD6EE" w:themeFill="accent5" w:themeFillTint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9E87504C52DF4E8EAB330BA9459567" ma:contentTypeVersion="13" ma:contentTypeDescription="Opprett et nytt dokument." ma:contentTypeScope="" ma:versionID="aa0bf673367be24a2f0dd07ea23abe5e">
  <xsd:schema xmlns:xsd="http://www.w3.org/2001/XMLSchema" xmlns:xs="http://www.w3.org/2001/XMLSchema" xmlns:p="http://schemas.microsoft.com/office/2006/metadata/properties" xmlns:ns2="fab589ca-89be-4d87-ae66-28331c699c62" xmlns:ns3="895d3837-aca0-47a6-9cd4-a4402ebf44ba" targetNamespace="http://schemas.microsoft.com/office/2006/metadata/properties" ma:root="true" ma:fieldsID="71d4d86b8e11c04c4e7c72f5a3fe2b47" ns2:_="" ns3:_="">
    <xsd:import namespace="fab589ca-89be-4d87-ae66-28331c699c62"/>
    <xsd:import namespace="895d3837-aca0-47a6-9cd4-a4402ebf44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589ca-89be-4d87-ae66-28331c699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d3837-aca0-47a6-9cd4-a4402ebf44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5654B9-2FBF-4682-BBED-75437DBD213B}"/>
</file>

<file path=customXml/itemProps2.xml><?xml version="1.0" encoding="utf-8"?>
<ds:datastoreItem xmlns:ds="http://schemas.openxmlformats.org/officeDocument/2006/customXml" ds:itemID="{96A32695-953F-4B08-8152-DEB98E1AF36F}"/>
</file>

<file path=customXml/itemProps3.xml><?xml version="1.0" encoding="utf-8"?>
<ds:datastoreItem xmlns:ds="http://schemas.openxmlformats.org/officeDocument/2006/customXml" ds:itemID="{E5CDD5D1-C1DB-428F-AA4F-475D6FEF2B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Grethe Kvist</dc:creator>
  <cp:keywords/>
  <dc:description/>
  <cp:lastModifiedBy>Grethe Kvist</cp:lastModifiedBy>
  <cp:revision>1</cp:revision>
  <dcterms:created xsi:type="dcterms:W3CDTF">2021-09-27T14:01:00Z</dcterms:created>
  <dcterms:modified xsi:type="dcterms:W3CDTF">2021-09-27T14:05:00Z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0x010100469E87504C52DF4E8EAB330BA9459567</vt:lpwstr>
  </property>
</Properties>
</file>